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EFD56" w14:textId="16324253" w:rsidR="00FB676C" w:rsidRDefault="00F22BA3" w:rsidP="00FB676C">
      <w:pPr>
        <w:pStyle w:val="NormalWeb"/>
        <w:spacing w:before="0" w:beforeAutospacing="0" w:after="0" w:afterAutospacing="0"/>
        <w:jc w:val="center"/>
        <w:rPr>
          <w:rFonts w:asciiTheme="minorHAnsi" w:hAnsiTheme="minorHAnsi" w:cstheme="minorHAnsi"/>
          <w:b/>
          <w:bCs/>
          <w:sz w:val="22"/>
          <w:szCs w:val="22"/>
        </w:rPr>
      </w:pPr>
      <w:r>
        <w:rPr>
          <w:rFonts w:asciiTheme="minorHAnsi" w:hAnsiTheme="minorHAnsi" w:cstheme="minorHAnsi"/>
          <w:b/>
          <w:bCs/>
          <w:sz w:val="22"/>
          <w:szCs w:val="22"/>
        </w:rPr>
        <w:t xml:space="preserve">Product Compliance </w:t>
      </w:r>
      <w:r w:rsidR="00384348">
        <w:rPr>
          <w:rFonts w:asciiTheme="minorHAnsi" w:hAnsiTheme="minorHAnsi" w:cstheme="minorHAnsi"/>
          <w:b/>
          <w:bCs/>
          <w:sz w:val="22"/>
          <w:szCs w:val="22"/>
        </w:rPr>
        <w:t>Specialist</w:t>
      </w:r>
    </w:p>
    <w:p w14:paraId="75F98675" w14:textId="77777777" w:rsidR="00FB676C" w:rsidRDefault="00FB676C" w:rsidP="00FB676C">
      <w:pPr>
        <w:pStyle w:val="NormalWeb"/>
        <w:spacing w:before="0" w:beforeAutospacing="0" w:after="0" w:afterAutospacing="0"/>
        <w:jc w:val="center"/>
        <w:rPr>
          <w:rFonts w:asciiTheme="minorHAnsi" w:hAnsiTheme="minorHAnsi" w:cstheme="minorHAnsi"/>
          <w:b/>
          <w:bCs/>
          <w:sz w:val="22"/>
          <w:szCs w:val="22"/>
        </w:rPr>
      </w:pPr>
    </w:p>
    <w:p w14:paraId="18F65DAF" w14:textId="3E74B7C6" w:rsidR="00962B22" w:rsidRDefault="00FB676C" w:rsidP="00FB676C">
      <w:pPr>
        <w:pStyle w:val="NormalWeb"/>
        <w:spacing w:before="0" w:beforeAutospacing="0" w:after="0" w:afterAutospacing="0"/>
        <w:rPr>
          <w:rFonts w:asciiTheme="minorHAnsi" w:hAnsiTheme="minorHAnsi" w:cstheme="minorHAnsi"/>
          <w:bCs/>
          <w:sz w:val="22"/>
          <w:szCs w:val="22"/>
        </w:rPr>
      </w:pPr>
      <w:r w:rsidRPr="00FB676C">
        <w:rPr>
          <w:rFonts w:asciiTheme="minorHAnsi" w:hAnsiTheme="minorHAnsi" w:cstheme="minorHAnsi"/>
          <w:b/>
          <w:bCs/>
          <w:sz w:val="22"/>
          <w:szCs w:val="22"/>
        </w:rPr>
        <w:t>Reports to</w:t>
      </w:r>
      <w:r w:rsidR="00962B22">
        <w:rPr>
          <w:rFonts w:asciiTheme="minorHAnsi" w:hAnsiTheme="minorHAnsi" w:cstheme="minorHAnsi"/>
          <w:b/>
          <w:bCs/>
          <w:sz w:val="22"/>
          <w:szCs w:val="22"/>
        </w:rPr>
        <w:t>:</w:t>
      </w:r>
      <w:r>
        <w:rPr>
          <w:rFonts w:asciiTheme="minorHAnsi" w:hAnsiTheme="minorHAnsi" w:cstheme="minorHAnsi"/>
          <w:b/>
          <w:bCs/>
          <w:sz w:val="22"/>
          <w:szCs w:val="22"/>
        </w:rPr>
        <w:tab/>
      </w:r>
      <w:r w:rsidR="00962B22">
        <w:rPr>
          <w:rFonts w:asciiTheme="minorHAnsi" w:hAnsiTheme="minorHAnsi" w:cstheme="minorHAnsi"/>
          <w:bCs/>
          <w:sz w:val="22"/>
          <w:szCs w:val="22"/>
        </w:rPr>
        <w:t>Sydney Phipps</w:t>
      </w:r>
    </w:p>
    <w:p w14:paraId="00A83BE1" w14:textId="4DE302FC" w:rsidR="00FB676C" w:rsidRPr="00FB676C" w:rsidRDefault="00FB676C" w:rsidP="00FB676C">
      <w:pPr>
        <w:pStyle w:val="NormalWeb"/>
        <w:spacing w:before="0" w:beforeAutospacing="0" w:after="0" w:afterAutospacing="0"/>
        <w:rPr>
          <w:rFonts w:asciiTheme="minorHAnsi" w:hAnsiTheme="minorHAnsi" w:cstheme="minorHAnsi"/>
          <w:sz w:val="22"/>
          <w:szCs w:val="22"/>
        </w:rPr>
      </w:pPr>
      <w:r w:rsidRPr="00FB676C">
        <w:rPr>
          <w:rFonts w:asciiTheme="minorHAnsi" w:hAnsiTheme="minorHAnsi" w:cstheme="minorHAnsi"/>
          <w:sz w:val="22"/>
          <w:szCs w:val="22"/>
        </w:rPr>
        <w:br/>
      </w:r>
      <w:r w:rsidRPr="00FB676C">
        <w:rPr>
          <w:rStyle w:val="Strong"/>
          <w:rFonts w:asciiTheme="minorHAnsi" w:hAnsiTheme="minorHAnsi" w:cstheme="minorHAnsi"/>
          <w:sz w:val="22"/>
          <w:szCs w:val="22"/>
        </w:rPr>
        <w:t>JOB DESCRIPTION</w:t>
      </w:r>
    </w:p>
    <w:p w14:paraId="1D50AC72" w14:textId="68234019" w:rsidR="00FB676C" w:rsidRPr="00FB676C" w:rsidRDefault="00FB676C" w:rsidP="00F63030">
      <w:pPr>
        <w:pStyle w:val="NormalWeb"/>
        <w:jc w:val="both"/>
        <w:rPr>
          <w:rFonts w:asciiTheme="minorHAnsi" w:hAnsiTheme="minorHAnsi" w:cstheme="minorHAnsi"/>
          <w:sz w:val="22"/>
          <w:szCs w:val="22"/>
        </w:rPr>
      </w:pPr>
      <w:r w:rsidRPr="00FB676C">
        <w:rPr>
          <w:rStyle w:val="Strong"/>
          <w:rFonts w:asciiTheme="minorHAnsi" w:hAnsiTheme="minorHAnsi" w:cstheme="minorHAnsi"/>
          <w:sz w:val="22"/>
          <w:szCs w:val="22"/>
        </w:rPr>
        <w:t>Summary/Objective </w:t>
      </w:r>
      <w:r w:rsidRPr="00FB676C">
        <w:rPr>
          <w:rFonts w:asciiTheme="minorHAnsi" w:hAnsiTheme="minorHAnsi" w:cstheme="minorHAnsi"/>
          <w:b/>
          <w:bCs/>
          <w:sz w:val="22"/>
          <w:szCs w:val="22"/>
        </w:rPr>
        <w:br/>
      </w:r>
      <w:r w:rsidR="00F22BA3">
        <w:rPr>
          <w:rFonts w:asciiTheme="minorHAnsi" w:hAnsiTheme="minorHAnsi" w:cstheme="minorHAnsi"/>
          <w:sz w:val="22"/>
          <w:szCs w:val="22"/>
        </w:rPr>
        <w:t xml:space="preserve">The Product Compliance </w:t>
      </w:r>
      <w:r w:rsidR="00962B22">
        <w:rPr>
          <w:rFonts w:asciiTheme="minorHAnsi" w:hAnsiTheme="minorHAnsi" w:cstheme="minorHAnsi"/>
          <w:sz w:val="22"/>
          <w:szCs w:val="22"/>
        </w:rPr>
        <w:t>Specialist</w:t>
      </w:r>
      <w:r w:rsidR="00F22BA3">
        <w:rPr>
          <w:rFonts w:asciiTheme="minorHAnsi" w:hAnsiTheme="minorHAnsi" w:cstheme="minorHAnsi"/>
          <w:sz w:val="22"/>
          <w:szCs w:val="22"/>
        </w:rPr>
        <w:t xml:space="preserve"> </w:t>
      </w:r>
      <w:r w:rsidR="00F22BA3" w:rsidRPr="00F22BA3">
        <w:rPr>
          <w:rFonts w:asciiTheme="minorHAnsi" w:hAnsiTheme="minorHAnsi" w:cstheme="minorHAnsi"/>
          <w:sz w:val="22"/>
          <w:szCs w:val="22"/>
        </w:rPr>
        <w:t xml:space="preserve">ensures that testing, equipment, and manufactured goods adhere to strict industry safety and quality regulations. They bridge the gap between </w:t>
      </w:r>
      <w:r w:rsidR="00E35BD1">
        <w:rPr>
          <w:rFonts w:asciiTheme="minorHAnsi" w:hAnsiTheme="minorHAnsi" w:cstheme="minorHAnsi"/>
          <w:sz w:val="22"/>
          <w:szCs w:val="22"/>
        </w:rPr>
        <w:t>E</w:t>
      </w:r>
      <w:r w:rsidR="00F22BA3" w:rsidRPr="00F22BA3">
        <w:rPr>
          <w:rFonts w:asciiTheme="minorHAnsi" w:hAnsiTheme="minorHAnsi" w:cstheme="minorHAnsi"/>
          <w:sz w:val="22"/>
          <w:szCs w:val="22"/>
        </w:rPr>
        <w:t xml:space="preserve">ngineering, </w:t>
      </w:r>
      <w:r w:rsidR="00E35BD1">
        <w:rPr>
          <w:rFonts w:asciiTheme="minorHAnsi" w:hAnsiTheme="minorHAnsi" w:cstheme="minorHAnsi"/>
          <w:sz w:val="22"/>
          <w:szCs w:val="22"/>
        </w:rPr>
        <w:t>L</w:t>
      </w:r>
      <w:r w:rsidR="00F22BA3" w:rsidRPr="00F22BA3">
        <w:rPr>
          <w:rFonts w:asciiTheme="minorHAnsi" w:hAnsiTheme="minorHAnsi" w:cstheme="minorHAnsi"/>
          <w:sz w:val="22"/>
          <w:szCs w:val="22"/>
        </w:rPr>
        <w:t>egal, and Q</w:t>
      </w:r>
      <w:r w:rsidR="00F22BA3">
        <w:rPr>
          <w:rFonts w:asciiTheme="minorHAnsi" w:hAnsiTheme="minorHAnsi" w:cstheme="minorHAnsi"/>
          <w:sz w:val="22"/>
          <w:szCs w:val="22"/>
        </w:rPr>
        <w:t>uality Assurance</w:t>
      </w:r>
      <w:r w:rsidR="00F22BA3" w:rsidRPr="00F22BA3">
        <w:rPr>
          <w:rFonts w:asciiTheme="minorHAnsi" w:hAnsiTheme="minorHAnsi" w:cstheme="minorHAnsi"/>
          <w:sz w:val="22"/>
          <w:szCs w:val="22"/>
        </w:rPr>
        <w:t>, acting as the primary point of contact for audits and testing lab certifications.</w:t>
      </w:r>
      <w:r w:rsidR="00F63030">
        <w:rPr>
          <w:rFonts w:asciiTheme="minorHAnsi" w:hAnsiTheme="minorHAnsi" w:cstheme="minorHAnsi"/>
          <w:sz w:val="22"/>
          <w:szCs w:val="22"/>
        </w:rPr>
        <w:t xml:space="preserve"> </w:t>
      </w:r>
      <w:r w:rsidR="00F63030" w:rsidRPr="00F63030">
        <w:rPr>
          <w:rFonts w:asciiTheme="minorHAnsi" w:hAnsiTheme="minorHAnsi" w:cstheme="minorHAnsi"/>
          <w:sz w:val="22"/>
          <w:szCs w:val="22"/>
        </w:rPr>
        <w:t>Operate and interface with laboratory equipment and analytical tools on an as-needed basis to support compliance verification, testing, and failure analysis.</w:t>
      </w:r>
    </w:p>
    <w:p w14:paraId="3AF45E97" w14:textId="77777777" w:rsidR="00FB676C" w:rsidRPr="00FB676C" w:rsidRDefault="00FB676C" w:rsidP="00FB676C">
      <w:pPr>
        <w:pStyle w:val="NormalWeb"/>
        <w:spacing w:before="0" w:beforeAutospacing="0" w:after="0" w:afterAutospacing="0"/>
        <w:rPr>
          <w:rFonts w:asciiTheme="minorHAnsi" w:hAnsiTheme="minorHAnsi" w:cstheme="minorHAnsi"/>
          <w:sz w:val="22"/>
          <w:szCs w:val="22"/>
        </w:rPr>
      </w:pPr>
      <w:r w:rsidRPr="00FB676C">
        <w:rPr>
          <w:rStyle w:val="Strong"/>
          <w:rFonts w:asciiTheme="minorHAnsi" w:hAnsiTheme="minorHAnsi" w:cstheme="minorHAnsi"/>
          <w:sz w:val="22"/>
          <w:szCs w:val="22"/>
        </w:rPr>
        <w:t>Essential Functions</w:t>
      </w:r>
      <w:r w:rsidRPr="00FB676C">
        <w:rPr>
          <w:rFonts w:asciiTheme="minorHAnsi" w:hAnsiTheme="minorHAnsi" w:cstheme="minorHAnsi"/>
          <w:b/>
          <w:bCs/>
          <w:sz w:val="22"/>
          <w:szCs w:val="22"/>
        </w:rPr>
        <w:br/>
      </w:r>
      <w:r w:rsidRPr="00FB676C">
        <w:rPr>
          <w:rFonts w:asciiTheme="minorHAnsi" w:hAnsiTheme="minorHAnsi" w:cstheme="minorHAnsi"/>
          <w:sz w:val="22"/>
          <w:szCs w:val="22"/>
        </w:rPr>
        <w:t>Reasonable accommodations may be made to enable individuals with disabilities to perform the essential functions.</w:t>
      </w:r>
    </w:p>
    <w:p w14:paraId="54E18CC1" w14:textId="016E8583" w:rsidR="00F22BA3" w:rsidRPr="00F22BA3" w:rsidRDefault="00F22BA3" w:rsidP="00F22BA3">
      <w:pPr>
        <w:numPr>
          <w:ilvl w:val="0"/>
          <w:numId w:val="5"/>
        </w:numPr>
        <w:spacing w:before="100" w:beforeAutospacing="1"/>
        <w:rPr>
          <w:rFonts w:asciiTheme="minorHAnsi" w:hAnsiTheme="minorHAnsi" w:cstheme="minorHAnsi"/>
          <w:sz w:val="22"/>
          <w:szCs w:val="22"/>
        </w:rPr>
      </w:pPr>
      <w:r w:rsidRPr="00F22BA3">
        <w:rPr>
          <w:rFonts w:asciiTheme="minorHAnsi" w:hAnsiTheme="minorHAnsi" w:cstheme="minorHAnsi"/>
          <w:sz w:val="22"/>
          <w:szCs w:val="22"/>
        </w:rPr>
        <w:t>Regulatory Compliance &amp; Standards Management</w:t>
      </w:r>
    </w:p>
    <w:p w14:paraId="6BE1B7AE" w14:textId="6DF9DE18" w:rsidR="00F22BA3" w:rsidRPr="00F22BA3" w:rsidRDefault="00F22BA3" w:rsidP="00E35BD1">
      <w:pPr>
        <w:numPr>
          <w:ilvl w:val="1"/>
          <w:numId w:val="5"/>
        </w:numPr>
        <w:spacing w:before="100" w:beforeAutospacing="1"/>
        <w:jc w:val="both"/>
        <w:rPr>
          <w:rFonts w:asciiTheme="minorHAnsi" w:hAnsiTheme="minorHAnsi" w:cstheme="minorHAnsi"/>
          <w:sz w:val="22"/>
          <w:szCs w:val="22"/>
        </w:rPr>
      </w:pPr>
      <w:r w:rsidRPr="00F22BA3">
        <w:rPr>
          <w:rFonts w:asciiTheme="minorHAnsi" w:hAnsiTheme="minorHAnsi" w:cstheme="minorHAnsi"/>
          <w:sz w:val="22"/>
          <w:szCs w:val="22"/>
        </w:rPr>
        <w:t xml:space="preserve">Ensure all products comply with applicable regional and global regulations (e.g., ISO, ASTM, </w:t>
      </w:r>
      <w:r>
        <w:rPr>
          <w:rFonts w:asciiTheme="minorHAnsi" w:hAnsiTheme="minorHAnsi" w:cstheme="minorHAnsi"/>
          <w:sz w:val="22"/>
          <w:szCs w:val="22"/>
        </w:rPr>
        <w:t>CISCA, AISI</w:t>
      </w:r>
      <w:r w:rsidRPr="00F22BA3">
        <w:rPr>
          <w:rFonts w:asciiTheme="minorHAnsi" w:hAnsiTheme="minorHAnsi" w:cstheme="minorHAnsi"/>
          <w:sz w:val="22"/>
          <w:szCs w:val="22"/>
        </w:rPr>
        <w:t>).</w:t>
      </w:r>
    </w:p>
    <w:p w14:paraId="235DCDBF" w14:textId="4814D8A4" w:rsidR="00F22BA3" w:rsidRPr="00F22BA3" w:rsidRDefault="00F22BA3" w:rsidP="00E35BD1">
      <w:pPr>
        <w:numPr>
          <w:ilvl w:val="1"/>
          <w:numId w:val="5"/>
        </w:numPr>
        <w:spacing w:before="100" w:beforeAutospacing="1"/>
        <w:jc w:val="both"/>
        <w:rPr>
          <w:rFonts w:asciiTheme="minorHAnsi" w:hAnsiTheme="minorHAnsi" w:cstheme="minorHAnsi"/>
          <w:sz w:val="22"/>
          <w:szCs w:val="22"/>
        </w:rPr>
      </w:pPr>
      <w:r w:rsidRPr="00F22BA3">
        <w:rPr>
          <w:rFonts w:asciiTheme="minorHAnsi" w:hAnsiTheme="minorHAnsi" w:cstheme="minorHAnsi"/>
          <w:sz w:val="22"/>
          <w:szCs w:val="22"/>
        </w:rPr>
        <w:t>Interpret and implement evolving regulatory requirements into product design, testing, and documentation processes.</w:t>
      </w:r>
      <w:r w:rsidR="00E35BD1">
        <w:rPr>
          <w:rFonts w:asciiTheme="minorHAnsi" w:hAnsiTheme="minorHAnsi" w:cstheme="minorHAnsi"/>
          <w:sz w:val="22"/>
          <w:szCs w:val="22"/>
        </w:rPr>
        <w:t xml:space="preserve"> </w:t>
      </w:r>
    </w:p>
    <w:p w14:paraId="60AAE02B" w14:textId="77777777" w:rsidR="00F22BA3" w:rsidRPr="00F22BA3" w:rsidRDefault="00F22BA3" w:rsidP="00E35BD1">
      <w:pPr>
        <w:numPr>
          <w:ilvl w:val="1"/>
          <w:numId w:val="5"/>
        </w:numPr>
        <w:spacing w:before="100" w:beforeAutospacing="1"/>
        <w:jc w:val="both"/>
        <w:rPr>
          <w:rFonts w:asciiTheme="minorHAnsi" w:hAnsiTheme="minorHAnsi" w:cstheme="minorHAnsi"/>
          <w:sz w:val="22"/>
          <w:szCs w:val="22"/>
        </w:rPr>
      </w:pPr>
      <w:r w:rsidRPr="00F22BA3">
        <w:rPr>
          <w:rFonts w:asciiTheme="minorHAnsi" w:hAnsiTheme="minorHAnsi" w:cstheme="minorHAnsi"/>
          <w:sz w:val="22"/>
          <w:szCs w:val="22"/>
        </w:rPr>
        <w:t>Serve as the primary compliance authority during audits, inspections, and certification processes.</w:t>
      </w:r>
    </w:p>
    <w:p w14:paraId="0CFD2821" w14:textId="6F835D5E" w:rsidR="00852C8E" w:rsidRDefault="00E35BD1" w:rsidP="00E35BD1">
      <w:pPr>
        <w:pStyle w:val="NormalWeb"/>
        <w:numPr>
          <w:ilvl w:val="0"/>
          <w:numId w:val="5"/>
        </w:numPr>
        <w:spacing w:before="0" w:beforeAutospacing="0" w:after="0" w:afterAutospacing="0"/>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Cross-Functional Collaboration</w:t>
      </w:r>
    </w:p>
    <w:p w14:paraId="6B14088C" w14:textId="44A2BDB9" w:rsidR="00E35BD1" w:rsidRDefault="00E35BD1" w:rsidP="00E35BD1">
      <w:pPr>
        <w:pStyle w:val="NormalWeb"/>
        <w:numPr>
          <w:ilvl w:val="1"/>
          <w:numId w:val="5"/>
        </w:numPr>
        <w:spacing w:before="0" w:beforeAutospacing="0" w:after="0" w:afterAutospacing="0"/>
        <w:jc w:val="both"/>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Conduct product-level risk assessments (e.g. FMEA, hazard analysis) related to regulatory and safety compliance.</w:t>
      </w:r>
    </w:p>
    <w:p w14:paraId="26D7218C" w14:textId="0D001377" w:rsidR="00E35BD1" w:rsidRPr="00E35BD1" w:rsidRDefault="00E35BD1" w:rsidP="00E35BD1">
      <w:pPr>
        <w:pStyle w:val="NormalWeb"/>
        <w:numPr>
          <w:ilvl w:val="1"/>
          <w:numId w:val="5"/>
        </w:numPr>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 xml:space="preserve">Partner with </w:t>
      </w:r>
      <w:r>
        <w:rPr>
          <w:rStyle w:val="Strong"/>
          <w:rFonts w:asciiTheme="minorHAnsi" w:hAnsiTheme="minorHAnsi" w:cstheme="minorHAnsi"/>
          <w:b w:val="0"/>
          <w:bCs w:val="0"/>
          <w:sz w:val="22"/>
          <w:szCs w:val="22"/>
        </w:rPr>
        <w:t xml:space="preserve">Engineering, Sales, Procurement, and Supply Chain </w:t>
      </w:r>
      <w:r w:rsidRPr="00E35BD1">
        <w:rPr>
          <w:rStyle w:val="Strong"/>
          <w:rFonts w:asciiTheme="minorHAnsi" w:hAnsiTheme="minorHAnsi" w:cstheme="minorHAnsi"/>
          <w:b w:val="0"/>
          <w:bCs w:val="0"/>
          <w:sz w:val="22"/>
          <w:szCs w:val="22"/>
        </w:rPr>
        <w:t>teams to ensure compliance is embedded across the product lifecycle.</w:t>
      </w:r>
    </w:p>
    <w:p w14:paraId="262EBE25" w14:textId="6941992F" w:rsidR="00E35BD1" w:rsidRPr="00E35BD1" w:rsidRDefault="00E35BD1" w:rsidP="00E35BD1">
      <w:pPr>
        <w:pStyle w:val="NormalWeb"/>
        <w:numPr>
          <w:ilvl w:val="1"/>
          <w:numId w:val="5"/>
        </w:numPr>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Provide compliance guidance during new product development (NPD).</w:t>
      </w:r>
    </w:p>
    <w:p w14:paraId="09D46ABD" w14:textId="666C4966" w:rsidR="00852C8E" w:rsidRPr="00E35BD1" w:rsidRDefault="00E35BD1" w:rsidP="00FF5B54">
      <w:pPr>
        <w:pStyle w:val="NormalWeb"/>
        <w:numPr>
          <w:ilvl w:val="1"/>
          <w:numId w:val="5"/>
        </w:numPr>
        <w:spacing w:before="0" w:beforeAutospacing="0" w:after="0" w:afterAutospacing="0"/>
        <w:jc w:val="both"/>
        <w:rPr>
          <w:rStyle w:val="Strong"/>
          <w:rFonts w:asciiTheme="minorHAnsi" w:hAnsiTheme="minorHAnsi" w:cstheme="minorHAnsi"/>
          <w:sz w:val="22"/>
          <w:szCs w:val="22"/>
        </w:rPr>
      </w:pPr>
      <w:r w:rsidRPr="00E35BD1">
        <w:rPr>
          <w:rStyle w:val="Strong"/>
          <w:rFonts w:asciiTheme="minorHAnsi" w:hAnsiTheme="minorHAnsi" w:cstheme="minorHAnsi"/>
          <w:b w:val="0"/>
          <w:bCs w:val="0"/>
          <w:sz w:val="22"/>
          <w:szCs w:val="22"/>
        </w:rPr>
        <w:t>Support supplier qualification by verifying material and component compliance.</w:t>
      </w:r>
    </w:p>
    <w:p w14:paraId="760D25F9" w14:textId="399395B2" w:rsidR="00E35BD1" w:rsidRDefault="00E35BD1" w:rsidP="00E35BD1">
      <w:pPr>
        <w:pStyle w:val="NormalWeb"/>
        <w:numPr>
          <w:ilvl w:val="0"/>
          <w:numId w:val="5"/>
        </w:numPr>
        <w:spacing w:before="0" w:beforeAutospacing="0" w:after="0" w:afterAutospacing="0"/>
        <w:jc w:val="both"/>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Documentation &amp; Data Management</w:t>
      </w:r>
    </w:p>
    <w:p w14:paraId="42E13199" w14:textId="41C165FF" w:rsidR="00E35BD1" w:rsidRPr="00E35BD1" w:rsidRDefault="00E35BD1" w:rsidP="00E35BD1">
      <w:pPr>
        <w:pStyle w:val="NormalWeb"/>
        <w:numPr>
          <w:ilvl w:val="1"/>
          <w:numId w:val="5"/>
        </w:numPr>
        <w:spacing w:before="0" w:beforeAutospacing="0" w:after="0" w:afterAutospacing="0"/>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Develop, review, and maintain compliance documentation, including:</w:t>
      </w:r>
    </w:p>
    <w:p w14:paraId="54389339" w14:textId="77777777" w:rsidR="00E35BD1" w:rsidRPr="00E35BD1" w:rsidRDefault="00E35BD1" w:rsidP="00E35BD1">
      <w:pPr>
        <w:pStyle w:val="NormalWeb"/>
        <w:numPr>
          <w:ilvl w:val="2"/>
          <w:numId w:val="9"/>
        </w:numPr>
        <w:spacing w:before="0" w:beforeAutospacing="0" w:after="0" w:afterAutospacing="0"/>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Technical files</w:t>
      </w:r>
    </w:p>
    <w:p w14:paraId="1974C6FA" w14:textId="47B45BF8" w:rsidR="00E35BD1" w:rsidRPr="00E35BD1" w:rsidRDefault="00E35BD1" w:rsidP="00E35BD1">
      <w:pPr>
        <w:pStyle w:val="NormalWeb"/>
        <w:numPr>
          <w:ilvl w:val="2"/>
          <w:numId w:val="9"/>
        </w:numPr>
        <w:spacing w:before="0" w:beforeAutospacing="0" w:after="0" w:afterAutospacing="0"/>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Declarations of Conformity</w:t>
      </w:r>
    </w:p>
    <w:p w14:paraId="1FAF78F8" w14:textId="3B37EA74" w:rsidR="00E35BD1" w:rsidRPr="00E35BD1" w:rsidRDefault="00E35BD1" w:rsidP="00E35BD1">
      <w:pPr>
        <w:pStyle w:val="NormalWeb"/>
        <w:numPr>
          <w:ilvl w:val="2"/>
          <w:numId w:val="9"/>
        </w:numPr>
        <w:spacing w:before="0" w:beforeAutospacing="0" w:after="0" w:afterAutospacing="0"/>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Regulatory submissions</w:t>
      </w:r>
    </w:p>
    <w:p w14:paraId="29C07E7D" w14:textId="568720A0" w:rsidR="00E35BD1" w:rsidRPr="00E35BD1" w:rsidRDefault="00E35BD1" w:rsidP="00E35BD1">
      <w:pPr>
        <w:pStyle w:val="NormalWeb"/>
        <w:numPr>
          <w:ilvl w:val="1"/>
          <w:numId w:val="5"/>
        </w:numPr>
        <w:spacing w:before="0" w:beforeAutospacing="0"/>
        <w:jc w:val="both"/>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E</w:t>
      </w:r>
      <w:r w:rsidRPr="00E35BD1">
        <w:rPr>
          <w:rStyle w:val="Strong"/>
          <w:rFonts w:asciiTheme="minorHAnsi" w:hAnsiTheme="minorHAnsi" w:cstheme="minorHAnsi"/>
          <w:b w:val="0"/>
          <w:bCs w:val="0"/>
          <w:sz w:val="22"/>
          <w:szCs w:val="22"/>
        </w:rPr>
        <w:t>nsure proper document control and traceability within quality systems (e.g., ISO 9001 environments).</w:t>
      </w:r>
    </w:p>
    <w:p w14:paraId="29B70341" w14:textId="58C14452" w:rsidR="00E35BD1" w:rsidRDefault="00E35BD1" w:rsidP="00E35BD1">
      <w:pPr>
        <w:pStyle w:val="NormalWeb"/>
        <w:numPr>
          <w:ilvl w:val="1"/>
          <w:numId w:val="5"/>
        </w:numPr>
        <w:spacing w:before="0" w:beforeAutospacing="0" w:after="0" w:afterAutospacing="0"/>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Manage compliance databases and reporting tools.</w:t>
      </w:r>
    </w:p>
    <w:p w14:paraId="6C24C18C" w14:textId="77777777" w:rsidR="00E35BD1" w:rsidRPr="00E35BD1" w:rsidRDefault="00E35BD1" w:rsidP="00E35BD1">
      <w:pPr>
        <w:pStyle w:val="NormalWeb"/>
        <w:numPr>
          <w:ilvl w:val="0"/>
          <w:numId w:val="5"/>
        </w:numPr>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Customer &amp; Stakeholder Support</w:t>
      </w:r>
    </w:p>
    <w:p w14:paraId="59221570" w14:textId="77777777" w:rsidR="00E35BD1" w:rsidRPr="00E35BD1" w:rsidRDefault="00E35BD1" w:rsidP="00E35BD1">
      <w:pPr>
        <w:pStyle w:val="NormalWeb"/>
        <w:numPr>
          <w:ilvl w:val="1"/>
          <w:numId w:val="5"/>
        </w:numPr>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Act as the compliance subject matter expert for customers and internal stakeholders.</w:t>
      </w:r>
    </w:p>
    <w:p w14:paraId="0B9D5404" w14:textId="77777777" w:rsidR="00E35BD1" w:rsidRPr="00E35BD1" w:rsidRDefault="00E35BD1" w:rsidP="00E35BD1">
      <w:pPr>
        <w:pStyle w:val="NormalWeb"/>
        <w:numPr>
          <w:ilvl w:val="1"/>
          <w:numId w:val="5"/>
        </w:numPr>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Support customer inquiries, audits, and documentation requests related to product compliance.</w:t>
      </w:r>
    </w:p>
    <w:p w14:paraId="28981B57" w14:textId="77777777" w:rsidR="00E35BD1" w:rsidRDefault="00E35BD1" w:rsidP="00E35BD1">
      <w:pPr>
        <w:pStyle w:val="NormalWeb"/>
        <w:numPr>
          <w:ilvl w:val="1"/>
          <w:numId w:val="5"/>
        </w:numPr>
        <w:jc w:val="both"/>
        <w:rPr>
          <w:rStyle w:val="Strong"/>
          <w:rFonts w:asciiTheme="minorHAnsi" w:hAnsiTheme="minorHAnsi" w:cstheme="minorHAnsi"/>
          <w:b w:val="0"/>
          <w:bCs w:val="0"/>
          <w:sz w:val="22"/>
          <w:szCs w:val="22"/>
        </w:rPr>
      </w:pPr>
      <w:r w:rsidRPr="00E35BD1">
        <w:rPr>
          <w:rStyle w:val="Strong"/>
          <w:rFonts w:asciiTheme="minorHAnsi" w:hAnsiTheme="minorHAnsi" w:cstheme="minorHAnsi"/>
          <w:b w:val="0"/>
          <w:bCs w:val="0"/>
          <w:sz w:val="22"/>
          <w:szCs w:val="22"/>
        </w:rPr>
        <w:t>Assist sales and product teams with compliance-related communications.</w:t>
      </w:r>
    </w:p>
    <w:p w14:paraId="350F8AD6" w14:textId="58A0B6F8" w:rsidR="00FB676C" w:rsidRPr="00E35BD1" w:rsidRDefault="00FB676C" w:rsidP="00E35BD1">
      <w:pPr>
        <w:pStyle w:val="NormalWeb"/>
        <w:jc w:val="both"/>
        <w:rPr>
          <w:rStyle w:val="Strong"/>
          <w:rFonts w:asciiTheme="minorHAnsi" w:hAnsiTheme="minorHAnsi" w:cstheme="minorHAnsi"/>
          <w:b w:val="0"/>
          <w:bCs w:val="0"/>
          <w:sz w:val="22"/>
          <w:szCs w:val="22"/>
        </w:rPr>
      </w:pPr>
      <w:proofErr w:type="gramStart"/>
      <w:r w:rsidRPr="00E35BD1">
        <w:rPr>
          <w:rStyle w:val="Strong"/>
          <w:rFonts w:asciiTheme="minorHAnsi" w:hAnsiTheme="minorHAnsi" w:cstheme="minorHAnsi"/>
          <w:sz w:val="22"/>
          <w:szCs w:val="22"/>
        </w:rPr>
        <w:lastRenderedPageBreak/>
        <w:t>Competencies</w:t>
      </w:r>
      <w:proofErr w:type="gramEnd"/>
    </w:p>
    <w:p w14:paraId="304DF3BB" w14:textId="77777777" w:rsidR="00FB676C" w:rsidRPr="00FB676C" w:rsidRDefault="00FB676C" w:rsidP="00FB676C">
      <w:pPr>
        <w:numPr>
          <w:ilvl w:val="0"/>
          <w:numId w:val="6"/>
        </w:numPr>
        <w:spacing w:before="100" w:beforeAutospacing="1"/>
        <w:rPr>
          <w:rFonts w:asciiTheme="minorHAnsi" w:hAnsiTheme="minorHAnsi" w:cstheme="minorHAnsi"/>
          <w:sz w:val="22"/>
          <w:szCs w:val="22"/>
        </w:rPr>
      </w:pPr>
      <w:r w:rsidRPr="00FB676C">
        <w:rPr>
          <w:rStyle w:val="Strong"/>
          <w:rFonts w:asciiTheme="minorHAnsi" w:hAnsiTheme="minorHAnsi" w:cstheme="minorHAnsi"/>
          <w:b w:val="0"/>
          <w:bCs w:val="0"/>
          <w:sz w:val="22"/>
          <w:szCs w:val="22"/>
        </w:rPr>
        <w:t>Problem Solving/Analysis</w:t>
      </w:r>
    </w:p>
    <w:p w14:paraId="398C2B6B" w14:textId="77777777" w:rsidR="00FB676C" w:rsidRPr="00FB676C" w:rsidRDefault="00FB676C" w:rsidP="00FB676C">
      <w:pPr>
        <w:numPr>
          <w:ilvl w:val="0"/>
          <w:numId w:val="6"/>
        </w:numPr>
        <w:spacing w:before="100" w:beforeAutospacing="1"/>
        <w:rPr>
          <w:rFonts w:asciiTheme="minorHAnsi" w:hAnsiTheme="minorHAnsi" w:cstheme="minorHAnsi"/>
          <w:sz w:val="22"/>
          <w:szCs w:val="22"/>
        </w:rPr>
      </w:pPr>
      <w:r w:rsidRPr="00FB676C">
        <w:rPr>
          <w:rStyle w:val="Strong"/>
          <w:rFonts w:asciiTheme="minorHAnsi" w:hAnsiTheme="minorHAnsi" w:cstheme="minorHAnsi"/>
          <w:b w:val="0"/>
          <w:bCs w:val="0"/>
          <w:sz w:val="22"/>
          <w:szCs w:val="22"/>
        </w:rPr>
        <w:t>Technical Capacity</w:t>
      </w:r>
    </w:p>
    <w:p w14:paraId="516A8395" w14:textId="77777777" w:rsidR="00FB676C" w:rsidRPr="00FB676C" w:rsidRDefault="00FB676C" w:rsidP="00FB676C">
      <w:pPr>
        <w:numPr>
          <w:ilvl w:val="0"/>
          <w:numId w:val="6"/>
        </w:numPr>
        <w:spacing w:before="100" w:beforeAutospacing="1"/>
        <w:rPr>
          <w:rFonts w:asciiTheme="minorHAnsi" w:hAnsiTheme="minorHAnsi" w:cstheme="minorHAnsi"/>
          <w:sz w:val="22"/>
          <w:szCs w:val="22"/>
        </w:rPr>
      </w:pPr>
      <w:r w:rsidRPr="00FB676C">
        <w:rPr>
          <w:rStyle w:val="Strong"/>
          <w:rFonts w:asciiTheme="minorHAnsi" w:hAnsiTheme="minorHAnsi" w:cstheme="minorHAnsi"/>
          <w:b w:val="0"/>
          <w:bCs w:val="0"/>
          <w:sz w:val="22"/>
          <w:szCs w:val="22"/>
        </w:rPr>
        <w:t>Communication Proficiency</w:t>
      </w:r>
    </w:p>
    <w:p w14:paraId="7E46D18D" w14:textId="77777777" w:rsidR="00FB676C" w:rsidRDefault="00852C8E" w:rsidP="00FB676C">
      <w:pPr>
        <w:numPr>
          <w:ilvl w:val="0"/>
          <w:numId w:val="6"/>
        </w:numPr>
        <w:spacing w:before="100" w:beforeAutospacing="1"/>
        <w:rPr>
          <w:rFonts w:asciiTheme="minorHAnsi" w:hAnsiTheme="minorHAnsi" w:cstheme="minorHAnsi"/>
          <w:sz w:val="22"/>
          <w:szCs w:val="22"/>
        </w:rPr>
      </w:pPr>
      <w:r>
        <w:rPr>
          <w:rFonts w:asciiTheme="minorHAnsi" w:hAnsiTheme="minorHAnsi" w:cstheme="minorHAnsi"/>
          <w:sz w:val="22"/>
          <w:szCs w:val="22"/>
        </w:rPr>
        <w:t>Initiative</w:t>
      </w:r>
    </w:p>
    <w:p w14:paraId="7DE21A09" w14:textId="77777777" w:rsidR="00852C8E" w:rsidRPr="00FB676C" w:rsidRDefault="00852C8E" w:rsidP="00FB676C">
      <w:pPr>
        <w:numPr>
          <w:ilvl w:val="0"/>
          <w:numId w:val="6"/>
        </w:numPr>
        <w:spacing w:before="100" w:beforeAutospacing="1"/>
        <w:rPr>
          <w:rFonts w:asciiTheme="minorHAnsi" w:hAnsiTheme="minorHAnsi" w:cstheme="minorHAnsi"/>
          <w:sz w:val="22"/>
          <w:szCs w:val="22"/>
        </w:rPr>
      </w:pPr>
      <w:r>
        <w:rPr>
          <w:rFonts w:asciiTheme="minorHAnsi" w:hAnsiTheme="minorHAnsi" w:cstheme="minorHAnsi"/>
          <w:sz w:val="22"/>
          <w:szCs w:val="22"/>
        </w:rPr>
        <w:t>Problem Solving/Analysis</w:t>
      </w:r>
    </w:p>
    <w:p w14:paraId="660DC95F" w14:textId="77777777" w:rsidR="00852C8E" w:rsidRDefault="00852C8E" w:rsidP="00FB676C">
      <w:pPr>
        <w:pStyle w:val="NormalWeb"/>
        <w:spacing w:before="0" w:beforeAutospacing="0" w:after="0" w:afterAutospacing="0"/>
        <w:rPr>
          <w:rStyle w:val="Strong"/>
          <w:rFonts w:asciiTheme="minorHAnsi" w:hAnsiTheme="minorHAnsi" w:cstheme="minorHAnsi"/>
          <w:sz w:val="22"/>
          <w:szCs w:val="22"/>
        </w:rPr>
      </w:pPr>
    </w:p>
    <w:p w14:paraId="39F33653" w14:textId="77777777" w:rsidR="00852C8E" w:rsidRPr="00852C8E" w:rsidRDefault="00FB676C" w:rsidP="00852C8E">
      <w:pPr>
        <w:pStyle w:val="NormalWeb"/>
        <w:spacing w:before="0" w:beforeAutospacing="0" w:after="0" w:afterAutospacing="0"/>
        <w:rPr>
          <w:rStyle w:val="Strong"/>
          <w:rFonts w:ascii="Calibri" w:hAnsi="Calibri" w:cs="Calibri"/>
          <w:b w:val="0"/>
          <w:bCs w:val="0"/>
          <w:sz w:val="22"/>
          <w:szCs w:val="22"/>
        </w:rPr>
      </w:pPr>
      <w:r w:rsidRPr="00FB676C">
        <w:rPr>
          <w:rStyle w:val="Strong"/>
          <w:rFonts w:asciiTheme="minorHAnsi" w:hAnsiTheme="minorHAnsi" w:cstheme="minorHAnsi"/>
          <w:sz w:val="22"/>
          <w:szCs w:val="22"/>
        </w:rPr>
        <w:t>Supervisory Responsibility</w:t>
      </w:r>
      <w:r w:rsidRPr="00FB676C">
        <w:rPr>
          <w:rFonts w:asciiTheme="minorHAnsi" w:hAnsiTheme="minorHAnsi" w:cstheme="minorHAnsi"/>
          <w:b/>
          <w:bCs/>
          <w:sz w:val="22"/>
          <w:szCs w:val="22"/>
        </w:rPr>
        <w:br/>
      </w:r>
      <w:r w:rsidR="00852C8E" w:rsidRPr="00852C8E">
        <w:rPr>
          <w:rStyle w:val="Strong"/>
          <w:rFonts w:ascii="Calibri" w:hAnsi="Calibri" w:cs="Calibri"/>
          <w:b w:val="0"/>
          <w:sz w:val="22"/>
          <w:szCs w:val="22"/>
        </w:rPr>
        <w:t>This position has no direct supervisory responsibilities.</w:t>
      </w:r>
      <w:r w:rsidR="00852C8E" w:rsidRPr="00852C8E">
        <w:rPr>
          <w:rStyle w:val="Strong"/>
          <w:rFonts w:ascii="Calibri" w:hAnsi="Calibri" w:cs="Calibri"/>
          <w:sz w:val="22"/>
          <w:szCs w:val="22"/>
        </w:rPr>
        <w:t xml:space="preserve">  </w:t>
      </w:r>
    </w:p>
    <w:p w14:paraId="4277EECF" w14:textId="77777777" w:rsidR="00FB676C" w:rsidRPr="00FB676C" w:rsidRDefault="00FB676C" w:rsidP="00FB676C">
      <w:pPr>
        <w:pStyle w:val="NormalWeb"/>
        <w:spacing w:before="0" w:beforeAutospacing="0" w:after="0" w:afterAutospacing="0"/>
        <w:rPr>
          <w:rFonts w:asciiTheme="minorHAnsi" w:hAnsiTheme="minorHAnsi" w:cstheme="minorHAnsi"/>
          <w:sz w:val="22"/>
          <w:szCs w:val="22"/>
        </w:rPr>
      </w:pPr>
    </w:p>
    <w:p w14:paraId="0E11612E" w14:textId="7FD32209" w:rsidR="00FB676C" w:rsidRPr="00E35BD1" w:rsidRDefault="00FB676C" w:rsidP="00E35BD1">
      <w:pPr>
        <w:pStyle w:val="NormalWeb"/>
        <w:spacing w:before="0" w:beforeAutospacing="0" w:after="0" w:afterAutospacing="0"/>
        <w:rPr>
          <w:rFonts w:asciiTheme="minorHAnsi" w:hAnsiTheme="minorHAnsi" w:cstheme="minorHAnsi"/>
          <w:b/>
          <w:bCs/>
          <w:sz w:val="22"/>
          <w:szCs w:val="22"/>
        </w:rPr>
      </w:pPr>
      <w:r w:rsidRPr="00FB676C">
        <w:rPr>
          <w:rStyle w:val="Strong"/>
          <w:rFonts w:asciiTheme="minorHAnsi" w:hAnsiTheme="minorHAnsi" w:cstheme="minorHAnsi"/>
          <w:sz w:val="22"/>
          <w:szCs w:val="22"/>
        </w:rPr>
        <w:t>Work</w:t>
      </w:r>
      <w:r w:rsidR="00E35BD1">
        <w:rPr>
          <w:rStyle w:val="Strong"/>
          <w:rFonts w:asciiTheme="minorHAnsi" w:hAnsiTheme="minorHAnsi" w:cstheme="minorHAnsi"/>
          <w:sz w:val="22"/>
          <w:szCs w:val="22"/>
        </w:rPr>
        <w:t xml:space="preserve"> </w:t>
      </w:r>
      <w:r w:rsidRPr="00FB676C">
        <w:rPr>
          <w:rStyle w:val="Strong"/>
          <w:rFonts w:asciiTheme="minorHAnsi" w:hAnsiTheme="minorHAnsi" w:cstheme="minorHAnsi"/>
          <w:sz w:val="22"/>
          <w:szCs w:val="22"/>
        </w:rPr>
        <w:t>Environment</w:t>
      </w:r>
      <w:r w:rsidR="00E35BD1">
        <w:rPr>
          <w:rStyle w:val="Strong"/>
          <w:rFonts w:asciiTheme="minorHAnsi" w:hAnsiTheme="minorHAnsi" w:cstheme="minorHAnsi"/>
          <w:sz w:val="22"/>
          <w:szCs w:val="22"/>
        </w:rPr>
        <w:t xml:space="preserve"> </w:t>
      </w:r>
      <w:r w:rsidRPr="00FB676C">
        <w:rPr>
          <w:rFonts w:asciiTheme="minorHAnsi" w:hAnsiTheme="minorHAnsi" w:cstheme="minorHAnsi"/>
          <w:b/>
          <w:bCs/>
          <w:sz w:val="22"/>
          <w:szCs w:val="22"/>
        </w:rPr>
        <w:br/>
      </w:r>
      <w:r w:rsidRPr="00FB676C">
        <w:rPr>
          <w:rFonts w:asciiTheme="minorHAnsi" w:hAnsiTheme="minorHAnsi" w:cstheme="minorHAnsi"/>
          <w:sz w:val="22"/>
          <w:szCs w:val="22"/>
        </w:rPr>
        <w:t>This job operates in a professional office environment. This role routinely uses standard office equipment such as computers, phones, photocopiers, filing cabinets and fax machines.</w:t>
      </w:r>
    </w:p>
    <w:p w14:paraId="4BC9DD5A" w14:textId="508AEE13" w:rsidR="00FB676C" w:rsidRPr="00FB676C" w:rsidRDefault="00FB676C" w:rsidP="00E35BD1">
      <w:pPr>
        <w:pStyle w:val="NormalWeb"/>
        <w:spacing w:before="0" w:beforeAutospacing="0" w:after="0" w:afterAutospacing="0"/>
        <w:jc w:val="both"/>
        <w:rPr>
          <w:rFonts w:asciiTheme="minorHAnsi" w:hAnsiTheme="minorHAnsi" w:cstheme="minorHAnsi"/>
          <w:sz w:val="22"/>
          <w:szCs w:val="22"/>
        </w:rPr>
      </w:pPr>
      <w:r w:rsidRPr="00FB676C">
        <w:rPr>
          <w:rFonts w:asciiTheme="minorHAnsi" w:hAnsiTheme="minorHAnsi" w:cstheme="minorHAnsi"/>
          <w:sz w:val="22"/>
          <w:szCs w:val="22"/>
        </w:rPr>
        <w:t>The performance of this position may occasionally require exposure to the manufacturing areas, which may require the use of personal protective equipment such as safety glasses</w:t>
      </w:r>
      <w:r w:rsidR="00E35BD1">
        <w:rPr>
          <w:rFonts w:asciiTheme="minorHAnsi" w:hAnsiTheme="minorHAnsi" w:cstheme="minorHAnsi"/>
          <w:sz w:val="22"/>
          <w:szCs w:val="22"/>
        </w:rPr>
        <w:t>, safety shoes,</w:t>
      </w:r>
      <w:r w:rsidRPr="00FB676C">
        <w:rPr>
          <w:rFonts w:asciiTheme="minorHAnsi" w:hAnsiTheme="minorHAnsi" w:cstheme="minorHAnsi"/>
          <w:sz w:val="22"/>
          <w:szCs w:val="22"/>
        </w:rPr>
        <w:t xml:space="preserve"> </w:t>
      </w:r>
      <w:r w:rsidR="00852C8E">
        <w:rPr>
          <w:rFonts w:asciiTheme="minorHAnsi" w:hAnsiTheme="minorHAnsi" w:cstheme="minorHAnsi"/>
          <w:sz w:val="22"/>
          <w:szCs w:val="22"/>
        </w:rPr>
        <w:t xml:space="preserve">and </w:t>
      </w:r>
      <w:r w:rsidRPr="00FB676C">
        <w:rPr>
          <w:rFonts w:asciiTheme="minorHAnsi" w:hAnsiTheme="minorHAnsi" w:cstheme="minorHAnsi"/>
          <w:sz w:val="22"/>
          <w:szCs w:val="22"/>
        </w:rPr>
        <w:t>hearing protection.</w:t>
      </w:r>
    </w:p>
    <w:p w14:paraId="1A3DB604" w14:textId="77777777" w:rsidR="00852C8E" w:rsidRDefault="00852C8E" w:rsidP="00FB676C">
      <w:pPr>
        <w:pStyle w:val="NormalWeb"/>
        <w:spacing w:before="0" w:beforeAutospacing="0" w:after="0" w:afterAutospacing="0"/>
        <w:rPr>
          <w:rStyle w:val="Strong"/>
          <w:rFonts w:asciiTheme="minorHAnsi" w:hAnsiTheme="minorHAnsi" w:cstheme="minorHAnsi"/>
          <w:sz w:val="22"/>
          <w:szCs w:val="22"/>
        </w:rPr>
      </w:pPr>
    </w:p>
    <w:p w14:paraId="5DBA0BA3" w14:textId="7CDC213F" w:rsidR="00852C8E" w:rsidRDefault="00FB676C" w:rsidP="00FB676C">
      <w:pPr>
        <w:pStyle w:val="NormalWeb"/>
        <w:spacing w:before="0" w:beforeAutospacing="0" w:after="0" w:afterAutospacing="0"/>
        <w:rPr>
          <w:rFonts w:asciiTheme="minorHAnsi" w:hAnsiTheme="minorHAnsi" w:cstheme="minorHAnsi"/>
          <w:sz w:val="22"/>
          <w:szCs w:val="22"/>
        </w:rPr>
      </w:pPr>
      <w:r w:rsidRPr="00FB676C">
        <w:rPr>
          <w:rStyle w:val="Strong"/>
          <w:rFonts w:asciiTheme="minorHAnsi" w:hAnsiTheme="minorHAnsi" w:cstheme="minorHAnsi"/>
          <w:sz w:val="22"/>
          <w:szCs w:val="22"/>
        </w:rPr>
        <w:t>Physical Demands</w:t>
      </w:r>
      <w:r w:rsidRPr="00FB676C">
        <w:rPr>
          <w:rFonts w:asciiTheme="minorHAnsi" w:hAnsiTheme="minorHAnsi" w:cstheme="minorHAnsi"/>
          <w:b/>
          <w:bCs/>
          <w:sz w:val="22"/>
          <w:szCs w:val="22"/>
        </w:rPr>
        <w:br/>
      </w:r>
      <w:r w:rsidRPr="00FB676C">
        <w:rPr>
          <w:rFonts w:asciiTheme="minorHAnsi" w:hAnsiTheme="minorHAnsi" w:cstheme="minorHAnsi"/>
          <w:sz w:val="22"/>
          <w:szCs w:val="22"/>
        </w:rPr>
        <w:t>The physical demands described here are representative of those that must be met by an employee to successfully perform the essential functions of this job.</w:t>
      </w:r>
    </w:p>
    <w:p w14:paraId="455D5E1B" w14:textId="77777777" w:rsidR="00FB676C" w:rsidRPr="00FB676C" w:rsidRDefault="00FB676C" w:rsidP="00FB676C">
      <w:pPr>
        <w:pStyle w:val="NormalWeb"/>
        <w:spacing w:before="0" w:beforeAutospacing="0" w:after="0" w:afterAutospacing="0"/>
        <w:rPr>
          <w:rFonts w:asciiTheme="minorHAnsi" w:hAnsiTheme="minorHAnsi" w:cstheme="minorHAnsi"/>
          <w:sz w:val="22"/>
          <w:szCs w:val="22"/>
        </w:rPr>
      </w:pPr>
      <w:r w:rsidRPr="00FB676C">
        <w:rPr>
          <w:rFonts w:asciiTheme="minorHAnsi" w:hAnsiTheme="minorHAnsi" w:cstheme="minorHAnsi"/>
          <w:sz w:val="22"/>
          <w:szCs w:val="22"/>
        </w:rPr>
        <w:t>While performing the duties of this job, the employee is regularly required to talk or hear. The employee is frequently required to stand; walk; use hands to finger, handle or feel; and reach with hands and arms.</w:t>
      </w:r>
      <w:r w:rsidR="00852C8E" w:rsidRPr="00852C8E">
        <w:rPr>
          <w:rFonts w:asciiTheme="minorHAnsi" w:hAnsiTheme="minorHAnsi" w:cstheme="minorHAnsi"/>
          <w:sz w:val="22"/>
          <w:szCs w:val="22"/>
        </w:rPr>
        <w:t xml:space="preserve"> </w:t>
      </w:r>
      <w:r w:rsidR="00852C8E" w:rsidRPr="00852C8E">
        <w:rPr>
          <w:rFonts w:ascii="Calibri" w:hAnsi="Calibri" w:cs="Calibri"/>
          <w:sz w:val="22"/>
          <w:szCs w:val="22"/>
        </w:rPr>
        <w:t>The employee must frequently lift and/or move up to 10 pounds and occasionally lift and/or move up to 50 pounds.</w:t>
      </w:r>
    </w:p>
    <w:p w14:paraId="29F00F3F" w14:textId="77777777" w:rsidR="00852C8E" w:rsidRDefault="00852C8E" w:rsidP="00FB676C">
      <w:pPr>
        <w:pStyle w:val="NormalWeb"/>
        <w:spacing w:before="0" w:beforeAutospacing="0" w:after="0" w:afterAutospacing="0"/>
        <w:rPr>
          <w:rStyle w:val="Strong"/>
          <w:rFonts w:asciiTheme="minorHAnsi" w:hAnsiTheme="minorHAnsi" w:cstheme="minorHAnsi"/>
          <w:sz w:val="22"/>
          <w:szCs w:val="22"/>
        </w:rPr>
      </w:pPr>
    </w:p>
    <w:p w14:paraId="7985AAC4" w14:textId="77777777" w:rsidR="00FB676C" w:rsidRPr="00FB676C" w:rsidRDefault="00FB676C" w:rsidP="00FB676C">
      <w:pPr>
        <w:pStyle w:val="NormalWeb"/>
        <w:spacing w:before="0" w:beforeAutospacing="0" w:after="0" w:afterAutospacing="0"/>
        <w:rPr>
          <w:rFonts w:asciiTheme="minorHAnsi" w:hAnsiTheme="minorHAnsi" w:cstheme="minorHAnsi"/>
          <w:sz w:val="22"/>
          <w:szCs w:val="22"/>
        </w:rPr>
      </w:pPr>
      <w:r w:rsidRPr="00FB676C">
        <w:rPr>
          <w:rStyle w:val="Strong"/>
          <w:rFonts w:asciiTheme="minorHAnsi" w:hAnsiTheme="minorHAnsi" w:cstheme="minorHAnsi"/>
          <w:sz w:val="22"/>
          <w:szCs w:val="22"/>
        </w:rPr>
        <w:t>Position Type/Expected Hours of Work</w:t>
      </w:r>
      <w:r w:rsidRPr="00FB676C">
        <w:rPr>
          <w:rFonts w:asciiTheme="minorHAnsi" w:hAnsiTheme="minorHAnsi" w:cstheme="minorHAnsi"/>
          <w:b/>
          <w:bCs/>
          <w:sz w:val="22"/>
          <w:szCs w:val="22"/>
        </w:rPr>
        <w:br/>
      </w:r>
      <w:r w:rsidRPr="00FB676C">
        <w:rPr>
          <w:rFonts w:asciiTheme="minorHAnsi" w:hAnsiTheme="minorHAnsi" w:cstheme="minorHAnsi"/>
          <w:sz w:val="22"/>
          <w:szCs w:val="22"/>
        </w:rPr>
        <w:t>This is a full-time position. Days and hours of work are Monday through Friday, 8:30 a.m. to 5</w:t>
      </w:r>
      <w:r w:rsidR="00852C8E">
        <w:rPr>
          <w:rFonts w:asciiTheme="minorHAnsi" w:hAnsiTheme="minorHAnsi" w:cstheme="minorHAnsi"/>
          <w:sz w:val="22"/>
          <w:szCs w:val="22"/>
        </w:rPr>
        <w:t>:30</w:t>
      </w:r>
      <w:r w:rsidRPr="00FB676C">
        <w:rPr>
          <w:rFonts w:asciiTheme="minorHAnsi" w:hAnsiTheme="minorHAnsi" w:cstheme="minorHAnsi"/>
          <w:sz w:val="22"/>
          <w:szCs w:val="22"/>
        </w:rPr>
        <w:t xml:space="preserve"> p.m. </w:t>
      </w:r>
      <w:r w:rsidR="00852C8E">
        <w:rPr>
          <w:rFonts w:asciiTheme="minorHAnsi" w:hAnsiTheme="minorHAnsi" w:cstheme="minorHAnsi"/>
          <w:sz w:val="22"/>
          <w:szCs w:val="22"/>
        </w:rPr>
        <w:t xml:space="preserve">Some flexibility in hours is allowed.  </w:t>
      </w:r>
      <w:r w:rsidRPr="00FB676C">
        <w:rPr>
          <w:rFonts w:asciiTheme="minorHAnsi" w:hAnsiTheme="minorHAnsi" w:cstheme="minorHAnsi"/>
          <w:sz w:val="22"/>
          <w:szCs w:val="22"/>
        </w:rPr>
        <w:t>Occasional evening and weekend work may be required as job duties demand.</w:t>
      </w:r>
    </w:p>
    <w:p w14:paraId="17F51AF7" w14:textId="77777777" w:rsidR="00852C8E" w:rsidRDefault="00852C8E" w:rsidP="00FB676C">
      <w:pPr>
        <w:pStyle w:val="NormalWeb"/>
        <w:spacing w:before="0" w:beforeAutospacing="0" w:after="0" w:afterAutospacing="0"/>
        <w:rPr>
          <w:rStyle w:val="Strong"/>
          <w:rFonts w:asciiTheme="minorHAnsi" w:hAnsiTheme="minorHAnsi" w:cstheme="minorHAnsi"/>
          <w:sz w:val="22"/>
          <w:szCs w:val="22"/>
        </w:rPr>
      </w:pPr>
    </w:p>
    <w:p w14:paraId="31182FA7" w14:textId="77777777" w:rsidR="00852C8E" w:rsidRPr="00852C8E" w:rsidRDefault="00FB676C" w:rsidP="00852C8E">
      <w:pPr>
        <w:pStyle w:val="NormalWeb"/>
        <w:shd w:val="clear" w:color="auto" w:fill="FFFFFF"/>
        <w:spacing w:before="0" w:beforeAutospacing="0" w:after="0" w:afterAutospacing="0"/>
        <w:rPr>
          <w:rFonts w:ascii="Calibri" w:hAnsi="Calibri" w:cs="Calibri"/>
          <w:sz w:val="22"/>
          <w:szCs w:val="22"/>
        </w:rPr>
      </w:pPr>
      <w:r w:rsidRPr="00FB676C">
        <w:rPr>
          <w:rStyle w:val="Strong"/>
          <w:rFonts w:asciiTheme="minorHAnsi" w:hAnsiTheme="minorHAnsi" w:cstheme="minorHAnsi"/>
          <w:sz w:val="22"/>
          <w:szCs w:val="22"/>
        </w:rPr>
        <w:t>Travel</w:t>
      </w:r>
      <w:r w:rsidRPr="00FB676C">
        <w:rPr>
          <w:rFonts w:asciiTheme="minorHAnsi" w:hAnsiTheme="minorHAnsi" w:cstheme="minorHAnsi"/>
          <w:b/>
          <w:bCs/>
          <w:sz w:val="22"/>
          <w:szCs w:val="22"/>
        </w:rPr>
        <w:br/>
      </w:r>
      <w:r w:rsidR="00852C8E">
        <w:rPr>
          <w:rFonts w:asciiTheme="minorHAnsi" w:hAnsiTheme="minorHAnsi" w:cstheme="minorHAnsi"/>
          <w:sz w:val="22"/>
          <w:szCs w:val="22"/>
        </w:rPr>
        <w:t xml:space="preserve">This position requires up to 25% travel.  </w:t>
      </w:r>
      <w:r w:rsidR="00852C8E" w:rsidRPr="00852C8E">
        <w:rPr>
          <w:rFonts w:ascii="Calibri" w:hAnsi="Calibri" w:cs="Calibri"/>
          <w:sz w:val="22"/>
          <w:szCs w:val="22"/>
        </w:rPr>
        <w:t>Frequently travel is outside the local area and overnight.  Some international travel.</w:t>
      </w:r>
    </w:p>
    <w:p w14:paraId="07E8DCCF" w14:textId="77777777" w:rsidR="00852C8E" w:rsidRDefault="00852C8E" w:rsidP="00FB676C">
      <w:pPr>
        <w:pStyle w:val="NormalWeb"/>
        <w:spacing w:before="0" w:beforeAutospacing="0" w:after="0" w:afterAutospacing="0"/>
        <w:rPr>
          <w:rStyle w:val="Strong"/>
          <w:rFonts w:asciiTheme="minorHAnsi" w:hAnsiTheme="minorHAnsi" w:cstheme="minorHAnsi"/>
          <w:sz w:val="22"/>
          <w:szCs w:val="22"/>
        </w:rPr>
      </w:pPr>
    </w:p>
    <w:p w14:paraId="0B6B9B16" w14:textId="77777777" w:rsidR="00852C8E" w:rsidRDefault="00FB676C" w:rsidP="00852C8E">
      <w:pPr>
        <w:pStyle w:val="NormalWeb"/>
        <w:spacing w:before="0" w:beforeAutospacing="0" w:after="0" w:afterAutospacing="0"/>
        <w:rPr>
          <w:rFonts w:asciiTheme="minorHAnsi" w:hAnsiTheme="minorHAnsi" w:cstheme="minorHAnsi"/>
          <w:b/>
          <w:bCs/>
          <w:sz w:val="22"/>
          <w:szCs w:val="22"/>
        </w:rPr>
      </w:pPr>
      <w:r w:rsidRPr="00FB676C">
        <w:rPr>
          <w:rStyle w:val="Strong"/>
          <w:rFonts w:asciiTheme="minorHAnsi" w:hAnsiTheme="minorHAnsi" w:cstheme="minorHAnsi"/>
          <w:sz w:val="22"/>
          <w:szCs w:val="22"/>
        </w:rPr>
        <w:t>Required Education and Experience</w:t>
      </w:r>
    </w:p>
    <w:p w14:paraId="7D7D8715" w14:textId="77777777" w:rsidR="00962B22" w:rsidRPr="00FB676C" w:rsidRDefault="00962B22" w:rsidP="00962B22">
      <w:pPr>
        <w:pStyle w:val="NormalWeb"/>
        <w:numPr>
          <w:ilvl w:val="0"/>
          <w:numId w:val="7"/>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Associate</w:t>
      </w:r>
      <w:r w:rsidRPr="00FB676C">
        <w:rPr>
          <w:rFonts w:asciiTheme="minorHAnsi" w:hAnsiTheme="minorHAnsi" w:cstheme="minorHAnsi"/>
          <w:sz w:val="22"/>
          <w:szCs w:val="22"/>
        </w:rPr>
        <w:t>’s degree</w:t>
      </w:r>
      <w:r>
        <w:rPr>
          <w:rFonts w:asciiTheme="minorHAnsi" w:hAnsiTheme="minorHAnsi" w:cstheme="minorHAnsi"/>
          <w:sz w:val="22"/>
          <w:szCs w:val="22"/>
        </w:rPr>
        <w:t xml:space="preserve"> in Technical Subject</w:t>
      </w:r>
      <w:r w:rsidRPr="00FB676C">
        <w:rPr>
          <w:rFonts w:asciiTheme="minorHAnsi" w:hAnsiTheme="minorHAnsi" w:cstheme="minorHAnsi"/>
          <w:sz w:val="22"/>
          <w:szCs w:val="22"/>
        </w:rPr>
        <w:t>.</w:t>
      </w:r>
    </w:p>
    <w:p w14:paraId="60CA9FB3" w14:textId="6DEEDF49" w:rsidR="00FB676C" w:rsidRPr="00FB676C" w:rsidRDefault="00F63030" w:rsidP="00FB676C">
      <w:pPr>
        <w:numPr>
          <w:ilvl w:val="0"/>
          <w:numId w:val="7"/>
        </w:numPr>
        <w:spacing w:before="100" w:beforeAutospacing="1"/>
        <w:rPr>
          <w:rFonts w:asciiTheme="minorHAnsi" w:hAnsiTheme="minorHAnsi" w:cstheme="minorHAnsi"/>
          <w:sz w:val="22"/>
          <w:szCs w:val="22"/>
        </w:rPr>
      </w:pPr>
      <w:r>
        <w:rPr>
          <w:rFonts w:asciiTheme="minorHAnsi" w:hAnsiTheme="minorHAnsi" w:cstheme="minorHAnsi"/>
          <w:sz w:val="22"/>
          <w:szCs w:val="22"/>
        </w:rPr>
        <w:t>Two</w:t>
      </w:r>
      <w:r w:rsidR="00FB676C" w:rsidRPr="00FB676C">
        <w:rPr>
          <w:rFonts w:asciiTheme="minorHAnsi" w:hAnsiTheme="minorHAnsi" w:cstheme="minorHAnsi"/>
          <w:sz w:val="22"/>
          <w:szCs w:val="22"/>
        </w:rPr>
        <w:t xml:space="preserve"> to </w:t>
      </w:r>
      <w:r>
        <w:rPr>
          <w:rFonts w:asciiTheme="minorHAnsi" w:hAnsiTheme="minorHAnsi" w:cstheme="minorHAnsi"/>
          <w:sz w:val="22"/>
          <w:szCs w:val="22"/>
        </w:rPr>
        <w:t>four</w:t>
      </w:r>
      <w:r w:rsidR="00FB676C" w:rsidRPr="00FB676C">
        <w:rPr>
          <w:rFonts w:asciiTheme="minorHAnsi" w:hAnsiTheme="minorHAnsi" w:cstheme="minorHAnsi"/>
          <w:sz w:val="22"/>
          <w:szCs w:val="22"/>
        </w:rPr>
        <w:t xml:space="preserve"> years’ related experience or training.</w:t>
      </w:r>
    </w:p>
    <w:p w14:paraId="585D8106" w14:textId="77777777" w:rsidR="00852C8E" w:rsidRDefault="00852C8E" w:rsidP="00FB676C">
      <w:pPr>
        <w:pStyle w:val="NormalWeb"/>
        <w:spacing w:before="0" w:beforeAutospacing="0" w:after="0" w:afterAutospacing="0"/>
        <w:rPr>
          <w:rStyle w:val="Strong"/>
          <w:rFonts w:asciiTheme="minorHAnsi" w:hAnsiTheme="minorHAnsi" w:cstheme="minorHAnsi"/>
          <w:sz w:val="22"/>
          <w:szCs w:val="22"/>
        </w:rPr>
      </w:pPr>
    </w:p>
    <w:p w14:paraId="7461671A" w14:textId="77777777" w:rsidR="00852C8E" w:rsidRDefault="00FB676C" w:rsidP="00852C8E">
      <w:pPr>
        <w:pStyle w:val="NormalWeb"/>
        <w:spacing w:before="0" w:beforeAutospacing="0" w:after="0" w:afterAutospacing="0"/>
        <w:rPr>
          <w:rFonts w:asciiTheme="minorHAnsi" w:hAnsiTheme="minorHAnsi" w:cstheme="minorHAnsi"/>
          <w:b/>
          <w:bCs/>
          <w:sz w:val="22"/>
          <w:szCs w:val="22"/>
        </w:rPr>
      </w:pPr>
      <w:r w:rsidRPr="00FB676C">
        <w:rPr>
          <w:rStyle w:val="Strong"/>
          <w:rFonts w:asciiTheme="minorHAnsi" w:hAnsiTheme="minorHAnsi" w:cstheme="minorHAnsi"/>
          <w:sz w:val="22"/>
          <w:szCs w:val="22"/>
        </w:rPr>
        <w:t>Preferred Education and Experience</w:t>
      </w:r>
    </w:p>
    <w:p w14:paraId="57BD384B" w14:textId="5B412A1F" w:rsidR="00FB676C" w:rsidRPr="00FB676C" w:rsidRDefault="00962B22" w:rsidP="00852C8E">
      <w:pPr>
        <w:pStyle w:val="NormalWeb"/>
        <w:numPr>
          <w:ilvl w:val="0"/>
          <w:numId w:val="8"/>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Bachelor</w:t>
      </w:r>
      <w:r w:rsidR="00FB676C" w:rsidRPr="00FB676C">
        <w:rPr>
          <w:rFonts w:asciiTheme="minorHAnsi" w:hAnsiTheme="minorHAnsi" w:cstheme="minorHAnsi"/>
          <w:sz w:val="22"/>
          <w:szCs w:val="22"/>
        </w:rPr>
        <w:t>’s degree</w:t>
      </w:r>
      <w:r w:rsidR="00384348">
        <w:rPr>
          <w:rFonts w:asciiTheme="minorHAnsi" w:hAnsiTheme="minorHAnsi" w:cstheme="minorHAnsi"/>
          <w:sz w:val="22"/>
          <w:szCs w:val="22"/>
        </w:rPr>
        <w:t xml:space="preserve"> in Technical Subject</w:t>
      </w:r>
      <w:r w:rsidR="00FB676C" w:rsidRPr="00FB676C">
        <w:rPr>
          <w:rFonts w:asciiTheme="minorHAnsi" w:hAnsiTheme="minorHAnsi" w:cstheme="minorHAnsi"/>
          <w:sz w:val="22"/>
          <w:szCs w:val="22"/>
        </w:rPr>
        <w:t>.</w:t>
      </w:r>
    </w:p>
    <w:p w14:paraId="11258C29" w14:textId="63C7F534" w:rsidR="00FB676C" w:rsidRDefault="00F63030" w:rsidP="00FB676C">
      <w:pPr>
        <w:numPr>
          <w:ilvl w:val="0"/>
          <w:numId w:val="8"/>
        </w:numPr>
        <w:spacing w:before="100" w:beforeAutospacing="1"/>
        <w:rPr>
          <w:rFonts w:asciiTheme="minorHAnsi" w:hAnsiTheme="minorHAnsi" w:cstheme="minorHAnsi"/>
          <w:sz w:val="22"/>
          <w:szCs w:val="22"/>
        </w:rPr>
      </w:pPr>
      <w:r>
        <w:rPr>
          <w:rFonts w:asciiTheme="minorHAnsi" w:hAnsiTheme="minorHAnsi" w:cstheme="minorHAnsi"/>
          <w:sz w:val="22"/>
          <w:szCs w:val="22"/>
        </w:rPr>
        <w:t>Five</w:t>
      </w:r>
      <w:r w:rsidR="00FB676C" w:rsidRPr="00FB676C">
        <w:rPr>
          <w:rFonts w:asciiTheme="minorHAnsi" w:hAnsiTheme="minorHAnsi" w:cstheme="minorHAnsi"/>
          <w:sz w:val="22"/>
          <w:szCs w:val="22"/>
        </w:rPr>
        <w:t xml:space="preserve"> to </w:t>
      </w:r>
      <w:r>
        <w:rPr>
          <w:rFonts w:asciiTheme="minorHAnsi" w:hAnsiTheme="minorHAnsi" w:cstheme="minorHAnsi"/>
          <w:sz w:val="22"/>
          <w:szCs w:val="22"/>
        </w:rPr>
        <w:t>Seven</w:t>
      </w:r>
      <w:r w:rsidR="00FB676C" w:rsidRPr="00FB676C">
        <w:rPr>
          <w:rFonts w:asciiTheme="minorHAnsi" w:hAnsiTheme="minorHAnsi" w:cstheme="minorHAnsi"/>
          <w:sz w:val="22"/>
          <w:szCs w:val="22"/>
        </w:rPr>
        <w:t xml:space="preserve"> years’ related experience or training.</w:t>
      </w:r>
    </w:p>
    <w:p w14:paraId="5B55700C" w14:textId="3EE7F2A0" w:rsidR="00962B22" w:rsidRPr="00FB676C" w:rsidRDefault="00962B22" w:rsidP="00FB676C">
      <w:pPr>
        <w:numPr>
          <w:ilvl w:val="0"/>
          <w:numId w:val="8"/>
        </w:numPr>
        <w:spacing w:before="100" w:beforeAutospacing="1"/>
        <w:rPr>
          <w:rFonts w:asciiTheme="minorHAnsi" w:hAnsiTheme="minorHAnsi" w:cstheme="minorHAnsi"/>
          <w:sz w:val="22"/>
          <w:szCs w:val="22"/>
        </w:rPr>
      </w:pPr>
      <w:r>
        <w:rPr>
          <w:rFonts w:asciiTheme="minorHAnsi" w:hAnsiTheme="minorHAnsi" w:cstheme="minorHAnsi"/>
          <w:sz w:val="22"/>
          <w:szCs w:val="22"/>
        </w:rPr>
        <w:t>Experience with engineering drawings (AutoCAD or Revit)</w:t>
      </w:r>
    </w:p>
    <w:p w14:paraId="687EBE7C" w14:textId="77777777" w:rsidR="00852C8E" w:rsidRDefault="00852C8E" w:rsidP="00FB676C">
      <w:pPr>
        <w:pStyle w:val="NormalWeb"/>
        <w:spacing w:before="0" w:beforeAutospacing="0" w:after="0" w:afterAutospacing="0"/>
        <w:rPr>
          <w:rStyle w:val="Strong"/>
          <w:rFonts w:asciiTheme="minorHAnsi" w:hAnsiTheme="minorHAnsi" w:cstheme="minorHAnsi"/>
          <w:sz w:val="22"/>
          <w:szCs w:val="22"/>
        </w:rPr>
      </w:pPr>
    </w:p>
    <w:p w14:paraId="615E80B9" w14:textId="77777777" w:rsidR="00FB676C" w:rsidRDefault="00FB676C" w:rsidP="00FB676C">
      <w:pPr>
        <w:pStyle w:val="NormalWeb"/>
        <w:spacing w:before="0" w:beforeAutospacing="0" w:after="0" w:afterAutospacing="0"/>
        <w:rPr>
          <w:rFonts w:asciiTheme="minorHAnsi" w:hAnsiTheme="minorHAnsi" w:cstheme="minorHAnsi"/>
          <w:sz w:val="22"/>
          <w:szCs w:val="22"/>
        </w:rPr>
      </w:pPr>
      <w:r w:rsidRPr="00FB676C">
        <w:rPr>
          <w:rStyle w:val="Strong"/>
          <w:rFonts w:asciiTheme="minorHAnsi" w:hAnsiTheme="minorHAnsi" w:cstheme="minorHAnsi"/>
          <w:sz w:val="22"/>
          <w:szCs w:val="22"/>
        </w:rPr>
        <w:lastRenderedPageBreak/>
        <w:t>Additional Eligibility Qualifications</w:t>
      </w:r>
      <w:r w:rsidRPr="00FB676C">
        <w:rPr>
          <w:rFonts w:asciiTheme="minorHAnsi" w:hAnsiTheme="minorHAnsi" w:cstheme="minorHAnsi"/>
          <w:b/>
          <w:bCs/>
          <w:sz w:val="22"/>
          <w:szCs w:val="22"/>
        </w:rPr>
        <w:br/>
      </w:r>
      <w:r w:rsidRPr="00FB676C">
        <w:rPr>
          <w:rFonts w:asciiTheme="minorHAnsi" w:hAnsiTheme="minorHAnsi" w:cstheme="minorHAnsi"/>
          <w:sz w:val="22"/>
          <w:szCs w:val="22"/>
        </w:rPr>
        <w:t>None required for this position.</w:t>
      </w:r>
    </w:p>
    <w:p w14:paraId="1F665600" w14:textId="77777777" w:rsidR="00962B22" w:rsidRPr="00FB676C" w:rsidRDefault="00962B22" w:rsidP="00FB676C">
      <w:pPr>
        <w:pStyle w:val="NormalWeb"/>
        <w:spacing w:before="0" w:beforeAutospacing="0" w:after="0" w:afterAutospacing="0"/>
        <w:rPr>
          <w:rFonts w:asciiTheme="minorHAnsi" w:hAnsiTheme="minorHAnsi" w:cstheme="minorHAnsi"/>
          <w:sz w:val="22"/>
          <w:szCs w:val="22"/>
        </w:rPr>
      </w:pPr>
    </w:p>
    <w:p w14:paraId="391C44D4" w14:textId="77777777" w:rsidR="00852C8E" w:rsidRDefault="00FB676C" w:rsidP="00852C8E">
      <w:pPr>
        <w:pStyle w:val="NormalWeb"/>
        <w:spacing w:before="0" w:beforeAutospacing="0" w:after="0" w:afterAutospacing="0"/>
        <w:rPr>
          <w:rFonts w:ascii="Calibri" w:hAnsi="Calibri" w:cs="Calibri"/>
          <w:sz w:val="22"/>
          <w:szCs w:val="22"/>
        </w:rPr>
      </w:pPr>
      <w:r w:rsidRPr="00FB676C">
        <w:rPr>
          <w:rStyle w:val="Strong"/>
          <w:rFonts w:asciiTheme="minorHAnsi" w:hAnsiTheme="minorHAnsi" w:cstheme="minorHAnsi"/>
          <w:sz w:val="22"/>
          <w:szCs w:val="22"/>
        </w:rPr>
        <w:t>AAP/EEO Statement </w:t>
      </w:r>
      <w:r w:rsidRPr="00FB676C">
        <w:rPr>
          <w:rFonts w:asciiTheme="minorHAnsi" w:hAnsiTheme="minorHAnsi" w:cstheme="minorHAnsi"/>
          <w:b/>
          <w:bCs/>
          <w:sz w:val="22"/>
          <w:szCs w:val="22"/>
        </w:rPr>
        <w:br/>
      </w:r>
      <w:bookmarkStart w:id="0" w:name="_Hlk192507"/>
      <w:r w:rsidR="00852C8E">
        <w:rPr>
          <w:rFonts w:ascii="Calibri" w:hAnsi="Calibri" w:cs="Calibri"/>
          <w:sz w:val="22"/>
          <w:szCs w:val="22"/>
        </w:rPr>
        <w:t>ASM Modular Systems, Inc.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w:t>
      </w:r>
    </w:p>
    <w:p w14:paraId="0C895C13" w14:textId="77777777" w:rsidR="00852C8E" w:rsidRDefault="00852C8E" w:rsidP="00852C8E">
      <w:pPr>
        <w:pStyle w:val="NormalWeb"/>
        <w:spacing w:before="0" w:beforeAutospacing="0" w:after="0" w:afterAutospacing="0"/>
        <w:rPr>
          <w:rFonts w:ascii="Calibri" w:hAnsi="Calibri" w:cs="Calibri"/>
          <w:sz w:val="22"/>
          <w:szCs w:val="22"/>
        </w:rPr>
      </w:pPr>
    </w:p>
    <w:p w14:paraId="0C9E08CA" w14:textId="77777777" w:rsidR="00852C8E" w:rsidRDefault="00852C8E" w:rsidP="00852C8E">
      <w:pPr>
        <w:pStyle w:val="NormalWeb"/>
        <w:spacing w:before="0" w:beforeAutospacing="0" w:after="0" w:afterAutospacing="0"/>
        <w:rPr>
          <w:rFonts w:ascii="Calibri" w:hAnsi="Calibri" w:cs="Calibri"/>
          <w:sz w:val="22"/>
          <w:szCs w:val="22"/>
        </w:rPr>
      </w:pPr>
      <w:r>
        <w:rPr>
          <w:rFonts w:ascii="Calibri" w:hAnsi="Calibri" w:cs="Calibri"/>
          <w:sz w:val="22"/>
          <w:szCs w:val="22"/>
        </w:rPr>
        <w:t>This policy applies to all terms and conditions of employment, including recruiting, hiring, placement, promotion, termination, layoff, recall, transfer, leaves of absence, compensation and training.</w:t>
      </w:r>
    </w:p>
    <w:bookmarkEnd w:id="0"/>
    <w:p w14:paraId="25C3F697" w14:textId="77777777" w:rsidR="00852C8E" w:rsidRPr="00852C8E" w:rsidRDefault="00852C8E" w:rsidP="00852C8E">
      <w:pPr>
        <w:pStyle w:val="NormalWeb"/>
        <w:spacing w:before="0" w:beforeAutospacing="0" w:after="0" w:afterAutospacing="0"/>
        <w:rPr>
          <w:rStyle w:val="Strong"/>
          <w:rFonts w:ascii="Calibri" w:hAnsi="Calibri" w:cs="Calibri"/>
        </w:rPr>
      </w:pPr>
    </w:p>
    <w:p w14:paraId="69D7C416" w14:textId="77777777" w:rsidR="00FB676C" w:rsidRPr="00FB676C" w:rsidRDefault="00FB676C" w:rsidP="00F63030">
      <w:pPr>
        <w:pStyle w:val="NormalWeb"/>
        <w:spacing w:before="0" w:beforeAutospacing="0" w:after="0" w:afterAutospacing="0"/>
        <w:rPr>
          <w:rFonts w:asciiTheme="minorHAnsi" w:hAnsiTheme="minorHAnsi" w:cstheme="minorHAnsi"/>
          <w:sz w:val="22"/>
          <w:szCs w:val="22"/>
        </w:rPr>
      </w:pPr>
      <w:r w:rsidRPr="00FB676C">
        <w:rPr>
          <w:rStyle w:val="Strong"/>
          <w:rFonts w:asciiTheme="minorHAnsi" w:hAnsiTheme="minorHAnsi" w:cstheme="minorHAnsi"/>
          <w:sz w:val="22"/>
          <w:szCs w:val="22"/>
        </w:rPr>
        <w:t>Other Duties</w:t>
      </w:r>
      <w:r w:rsidRPr="00FB676C">
        <w:rPr>
          <w:rFonts w:asciiTheme="minorHAnsi" w:hAnsiTheme="minorHAnsi" w:cstheme="minorHAnsi"/>
          <w:b/>
          <w:bCs/>
          <w:sz w:val="22"/>
          <w:szCs w:val="22"/>
        </w:rPr>
        <w:br/>
      </w:r>
      <w:r w:rsidRPr="00FB676C">
        <w:rPr>
          <w:rFonts w:asciiTheme="minorHAnsi" w:hAnsiTheme="minorHAnsi" w:cstheme="minorHAnsi"/>
          <w:sz w:val="22"/>
          <w:szCs w:val="22"/>
        </w:rPr>
        <w:t>Please note this job description is not designed to cover or contain a comprehensive listing of activities, duties or responsibilities that are required of the employee for this job. Duties, responsibilities and activities may change at any time with or without notice.</w:t>
      </w:r>
    </w:p>
    <w:p w14:paraId="158A79E7" w14:textId="77777777" w:rsidR="00FB676C" w:rsidRPr="00FB676C" w:rsidRDefault="00FB676C" w:rsidP="00FB676C">
      <w:pPr>
        <w:pStyle w:val="NormalWeb"/>
        <w:spacing w:before="0" w:beforeAutospacing="0" w:after="0" w:afterAutospacing="0"/>
        <w:rPr>
          <w:rFonts w:asciiTheme="minorHAnsi" w:hAnsiTheme="minorHAnsi" w:cstheme="minorHAnsi"/>
          <w:sz w:val="22"/>
          <w:szCs w:val="22"/>
        </w:rPr>
      </w:pPr>
      <w:r w:rsidRPr="00FB676C">
        <w:rPr>
          <w:rFonts w:asciiTheme="minorHAnsi" w:hAnsiTheme="minorHAnsi" w:cstheme="minorHAnsi"/>
          <w:sz w:val="22"/>
          <w:szCs w:val="22"/>
        </w:rPr>
        <w:t> </w:t>
      </w:r>
    </w:p>
    <w:sectPr w:rsidR="00FB676C" w:rsidRPr="00FB676C" w:rsidSect="004414C0">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BF0EA" w14:textId="77777777" w:rsidR="007716BB" w:rsidRDefault="007716BB">
      <w:r>
        <w:separator/>
      </w:r>
    </w:p>
  </w:endnote>
  <w:endnote w:type="continuationSeparator" w:id="0">
    <w:p w14:paraId="307481ED" w14:textId="77777777" w:rsidR="007716BB" w:rsidRDefault="0077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DD49" w14:textId="77777777" w:rsidR="003B4650" w:rsidRPr="00B9298D" w:rsidRDefault="003B4650" w:rsidP="003B4650">
    <w:pPr>
      <w:pStyle w:val="Footer"/>
      <w:jc w:val="center"/>
      <w:rPr>
        <w:rFonts w:ascii="Arial" w:hAnsi="Arial" w:cs="Arial"/>
        <w:sz w:val="18"/>
        <w:szCs w:val="18"/>
      </w:rPr>
    </w:pPr>
    <w:r w:rsidRPr="00B9298D">
      <w:rPr>
        <w:rFonts w:ascii="Arial" w:hAnsi="Arial" w:cs="Arial"/>
        <w:sz w:val="18"/>
        <w:szCs w:val="18"/>
      </w:rPr>
      <w:t>9500 Industrial Center Drive</w:t>
    </w:r>
    <w:r>
      <w:rPr>
        <w:rFonts w:ascii="Arial" w:hAnsi="Arial" w:cs="Arial"/>
        <w:sz w:val="18"/>
        <w:szCs w:val="18"/>
      </w:rPr>
      <w:t xml:space="preserve">, Ladson, South Carolina 29456     </w:t>
    </w:r>
    <w:r w:rsidRPr="00B9298D">
      <w:rPr>
        <w:rFonts w:ascii="Arial" w:hAnsi="Arial" w:cs="Arial"/>
        <w:sz w:val="18"/>
        <w:szCs w:val="18"/>
      </w:rPr>
      <w:t xml:space="preserve">Phone: 843-534-1110 Fax: </w:t>
    </w:r>
    <w:r>
      <w:rPr>
        <w:rFonts w:ascii="Arial" w:hAnsi="Arial" w:cs="Arial"/>
        <w:sz w:val="18"/>
        <w:szCs w:val="18"/>
      </w:rPr>
      <w:t>843-</w:t>
    </w:r>
    <w:r w:rsidRPr="00B9298D">
      <w:rPr>
        <w:rFonts w:ascii="Arial" w:hAnsi="Arial" w:cs="Arial"/>
        <w:sz w:val="18"/>
        <w:szCs w:val="18"/>
      </w:rPr>
      <w:t>534-1111</w:t>
    </w:r>
  </w:p>
  <w:p w14:paraId="1B2C001B" w14:textId="77777777" w:rsidR="00FA3A82" w:rsidRPr="00FA3A82" w:rsidRDefault="00FA3A82" w:rsidP="00FA3A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B45F4" w14:textId="77777777" w:rsidR="007716BB" w:rsidRDefault="007716BB">
      <w:r>
        <w:separator/>
      </w:r>
    </w:p>
  </w:footnote>
  <w:footnote w:type="continuationSeparator" w:id="0">
    <w:p w14:paraId="5998CE3F" w14:textId="77777777" w:rsidR="007716BB" w:rsidRDefault="00771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6CC4" w14:textId="646D5511" w:rsidR="00F22BA3" w:rsidRPr="00F22BA3" w:rsidRDefault="00F22BA3" w:rsidP="00F22BA3">
    <w:pPr>
      <w:pStyle w:val="Header"/>
      <w:ind w:left="-1080"/>
    </w:pPr>
    <w:r w:rsidRPr="00F22BA3">
      <w:rPr>
        <w:noProof/>
      </w:rPr>
      <w:drawing>
        <wp:inline distT="0" distB="0" distL="0" distR="0" wp14:anchorId="4C12EE86" wp14:editId="46AB7465">
          <wp:extent cx="1479404" cy="518160"/>
          <wp:effectExtent l="0" t="0" r="0" b="0"/>
          <wp:docPr id="182805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10670" t="14003" r="9881" b="35381"/>
                  <a:stretch>
                    <a:fillRect/>
                  </a:stretch>
                </pic:blipFill>
                <pic:spPr bwMode="auto">
                  <a:xfrm>
                    <a:off x="0" y="0"/>
                    <a:ext cx="1509895" cy="528839"/>
                  </a:xfrm>
                  <a:prstGeom prst="rect">
                    <a:avLst/>
                  </a:prstGeom>
                  <a:noFill/>
                  <a:ln>
                    <a:noFill/>
                  </a:ln>
                  <a:extLst>
                    <a:ext uri="{53640926-AAD7-44D8-BBD7-CCE9431645EC}">
                      <a14:shadowObscured xmlns:a14="http://schemas.microsoft.com/office/drawing/2010/main"/>
                    </a:ext>
                  </a:extLst>
                </pic:spPr>
              </pic:pic>
            </a:graphicData>
          </a:graphic>
        </wp:inline>
      </w:drawing>
    </w:r>
  </w:p>
  <w:p w14:paraId="58D17D30" w14:textId="0FE51CC9" w:rsidR="00FA3A82" w:rsidRDefault="00FA3A82">
    <w:pPr>
      <w:pStyle w:val="Header"/>
    </w:pPr>
  </w:p>
  <w:p w14:paraId="77BC8EA6" w14:textId="77777777" w:rsidR="000B3AC3" w:rsidRDefault="000B3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749"/>
    <w:multiLevelType w:val="multilevel"/>
    <w:tmpl w:val="4F20F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A56655"/>
    <w:multiLevelType w:val="multilevel"/>
    <w:tmpl w:val="4B266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A46653"/>
    <w:multiLevelType w:val="multilevel"/>
    <w:tmpl w:val="0C9071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B7683C"/>
    <w:multiLevelType w:val="multilevel"/>
    <w:tmpl w:val="153C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C26E3D"/>
    <w:multiLevelType w:val="multilevel"/>
    <w:tmpl w:val="BD120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4E3525"/>
    <w:multiLevelType w:val="multilevel"/>
    <w:tmpl w:val="B8BE029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D60BAE"/>
    <w:multiLevelType w:val="multilevel"/>
    <w:tmpl w:val="00840BA6"/>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7B5DF1"/>
    <w:multiLevelType w:val="multilevel"/>
    <w:tmpl w:val="555AC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9E7104"/>
    <w:multiLevelType w:val="multilevel"/>
    <w:tmpl w:val="CBE0E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3576398">
    <w:abstractNumId w:val="0"/>
  </w:num>
  <w:num w:numId="2" w16cid:durableId="598106333">
    <w:abstractNumId w:val="8"/>
  </w:num>
  <w:num w:numId="3" w16cid:durableId="489298672">
    <w:abstractNumId w:val="6"/>
  </w:num>
  <w:num w:numId="4" w16cid:durableId="574701769">
    <w:abstractNumId w:val="4"/>
  </w:num>
  <w:num w:numId="5" w16cid:durableId="1262687152">
    <w:abstractNumId w:val="2"/>
  </w:num>
  <w:num w:numId="6" w16cid:durableId="871655407">
    <w:abstractNumId w:val="7"/>
  </w:num>
  <w:num w:numId="7" w16cid:durableId="1716152323">
    <w:abstractNumId w:val="3"/>
  </w:num>
  <w:num w:numId="8" w16cid:durableId="1582372656">
    <w:abstractNumId w:val="1"/>
  </w:num>
  <w:num w:numId="9" w16cid:durableId="2864676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AC"/>
    <w:rsid w:val="00062F53"/>
    <w:rsid w:val="000714F3"/>
    <w:rsid w:val="000877F9"/>
    <w:rsid w:val="000B3AC3"/>
    <w:rsid w:val="000B54FE"/>
    <w:rsid w:val="001348A2"/>
    <w:rsid w:val="00180F05"/>
    <w:rsid w:val="001D5BD0"/>
    <w:rsid w:val="0023499A"/>
    <w:rsid w:val="00292710"/>
    <w:rsid w:val="002A54B7"/>
    <w:rsid w:val="002F045F"/>
    <w:rsid w:val="00316CD8"/>
    <w:rsid w:val="00373A73"/>
    <w:rsid w:val="00384348"/>
    <w:rsid w:val="00392D79"/>
    <w:rsid w:val="00393C36"/>
    <w:rsid w:val="003B4650"/>
    <w:rsid w:val="003D25CF"/>
    <w:rsid w:val="003F4E57"/>
    <w:rsid w:val="00403B85"/>
    <w:rsid w:val="004414C0"/>
    <w:rsid w:val="004C72E2"/>
    <w:rsid w:val="00537FE0"/>
    <w:rsid w:val="005703EC"/>
    <w:rsid w:val="006844C1"/>
    <w:rsid w:val="006E3077"/>
    <w:rsid w:val="00705937"/>
    <w:rsid w:val="00761B5B"/>
    <w:rsid w:val="007716BB"/>
    <w:rsid w:val="00804955"/>
    <w:rsid w:val="008437D2"/>
    <w:rsid w:val="00852C8E"/>
    <w:rsid w:val="0089203A"/>
    <w:rsid w:val="008C147D"/>
    <w:rsid w:val="008D058E"/>
    <w:rsid w:val="00952204"/>
    <w:rsid w:val="00962B22"/>
    <w:rsid w:val="009E3FDD"/>
    <w:rsid w:val="00B13A4B"/>
    <w:rsid w:val="00B53EAC"/>
    <w:rsid w:val="00D20B37"/>
    <w:rsid w:val="00DE010C"/>
    <w:rsid w:val="00E0621D"/>
    <w:rsid w:val="00E35BD1"/>
    <w:rsid w:val="00E8281A"/>
    <w:rsid w:val="00EA1EA2"/>
    <w:rsid w:val="00EB542F"/>
    <w:rsid w:val="00EE5AE1"/>
    <w:rsid w:val="00F22BA3"/>
    <w:rsid w:val="00F413C2"/>
    <w:rsid w:val="00F63030"/>
    <w:rsid w:val="00F74AB8"/>
    <w:rsid w:val="00FA3A82"/>
    <w:rsid w:val="00FB676C"/>
    <w:rsid w:val="00FE3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3C0F8"/>
  <w15:docId w15:val="{D4C79A0F-E954-4F8E-9396-9364DF50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4C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E3FDD"/>
    <w:pPr>
      <w:tabs>
        <w:tab w:val="center" w:pos="4320"/>
        <w:tab w:val="right" w:pos="8640"/>
      </w:tabs>
    </w:pPr>
  </w:style>
  <w:style w:type="paragraph" w:styleId="Footer">
    <w:name w:val="footer"/>
    <w:basedOn w:val="Normal"/>
    <w:link w:val="FooterChar"/>
    <w:rsid w:val="009E3FDD"/>
    <w:pPr>
      <w:tabs>
        <w:tab w:val="center" w:pos="4320"/>
        <w:tab w:val="right" w:pos="8640"/>
      </w:tabs>
    </w:pPr>
  </w:style>
  <w:style w:type="character" w:customStyle="1" w:styleId="FooterChar">
    <w:name w:val="Footer Char"/>
    <w:link w:val="Footer"/>
    <w:rsid w:val="003B4650"/>
    <w:rPr>
      <w:sz w:val="24"/>
      <w:szCs w:val="24"/>
    </w:rPr>
  </w:style>
  <w:style w:type="paragraph" w:styleId="NormalWeb">
    <w:name w:val="Normal (Web)"/>
    <w:basedOn w:val="Normal"/>
    <w:uiPriority w:val="99"/>
    <w:unhideWhenUsed/>
    <w:rsid w:val="000714F3"/>
    <w:pPr>
      <w:spacing w:before="100" w:beforeAutospacing="1" w:after="100" w:afterAutospacing="1"/>
    </w:pPr>
  </w:style>
  <w:style w:type="character" w:styleId="Strong">
    <w:name w:val="Strong"/>
    <w:uiPriority w:val="22"/>
    <w:qFormat/>
    <w:rsid w:val="000714F3"/>
    <w:rPr>
      <w:b/>
      <w:bCs/>
    </w:rPr>
  </w:style>
  <w:style w:type="paragraph" w:styleId="ListParagraph">
    <w:name w:val="List Paragraph"/>
    <w:basedOn w:val="Normal"/>
    <w:uiPriority w:val="34"/>
    <w:qFormat/>
    <w:rsid w:val="00E35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96309">
      <w:bodyDiv w:val="1"/>
      <w:marLeft w:val="0"/>
      <w:marRight w:val="0"/>
      <w:marTop w:val="0"/>
      <w:marBottom w:val="0"/>
      <w:divBdr>
        <w:top w:val="none" w:sz="0" w:space="0" w:color="auto"/>
        <w:left w:val="none" w:sz="0" w:space="0" w:color="auto"/>
        <w:bottom w:val="none" w:sz="0" w:space="0" w:color="auto"/>
        <w:right w:val="none" w:sz="0" w:space="0" w:color="auto"/>
      </w:divBdr>
    </w:div>
    <w:div w:id="643315755">
      <w:bodyDiv w:val="1"/>
      <w:marLeft w:val="0"/>
      <w:marRight w:val="0"/>
      <w:marTop w:val="0"/>
      <w:marBottom w:val="0"/>
      <w:divBdr>
        <w:top w:val="none" w:sz="0" w:space="0" w:color="auto"/>
        <w:left w:val="none" w:sz="0" w:space="0" w:color="auto"/>
        <w:bottom w:val="none" w:sz="0" w:space="0" w:color="auto"/>
        <w:right w:val="none" w:sz="0" w:space="0" w:color="auto"/>
      </w:divBdr>
    </w:div>
    <w:div w:id="648483848">
      <w:bodyDiv w:val="1"/>
      <w:marLeft w:val="0"/>
      <w:marRight w:val="0"/>
      <w:marTop w:val="0"/>
      <w:marBottom w:val="0"/>
      <w:divBdr>
        <w:top w:val="none" w:sz="0" w:space="0" w:color="auto"/>
        <w:left w:val="none" w:sz="0" w:space="0" w:color="auto"/>
        <w:bottom w:val="none" w:sz="0" w:space="0" w:color="auto"/>
        <w:right w:val="none" w:sz="0" w:space="0" w:color="auto"/>
      </w:divBdr>
      <w:divsChild>
        <w:div w:id="789318116">
          <w:marLeft w:val="0"/>
          <w:marRight w:val="0"/>
          <w:marTop w:val="0"/>
          <w:marBottom w:val="0"/>
          <w:divBdr>
            <w:top w:val="none" w:sz="0" w:space="0" w:color="auto"/>
            <w:left w:val="none" w:sz="0" w:space="0" w:color="auto"/>
            <w:bottom w:val="single" w:sz="8" w:space="0" w:color="999999"/>
            <w:right w:val="none" w:sz="0" w:space="0" w:color="auto"/>
          </w:divBdr>
        </w:div>
        <w:div w:id="1576620999">
          <w:marLeft w:val="0"/>
          <w:marRight w:val="0"/>
          <w:marTop w:val="0"/>
          <w:marBottom w:val="0"/>
          <w:divBdr>
            <w:top w:val="none" w:sz="0" w:space="0" w:color="auto"/>
            <w:left w:val="none" w:sz="0" w:space="0" w:color="auto"/>
            <w:bottom w:val="none" w:sz="0" w:space="0" w:color="auto"/>
            <w:right w:val="none" w:sz="0" w:space="0" w:color="auto"/>
          </w:divBdr>
        </w:div>
      </w:divsChild>
    </w:div>
    <w:div w:id="819348032">
      <w:bodyDiv w:val="1"/>
      <w:marLeft w:val="0"/>
      <w:marRight w:val="0"/>
      <w:marTop w:val="0"/>
      <w:marBottom w:val="0"/>
      <w:divBdr>
        <w:top w:val="none" w:sz="0" w:space="0" w:color="auto"/>
        <w:left w:val="none" w:sz="0" w:space="0" w:color="auto"/>
        <w:bottom w:val="none" w:sz="0" w:space="0" w:color="auto"/>
        <w:right w:val="none" w:sz="0" w:space="0" w:color="auto"/>
      </w:divBdr>
    </w:div>
    <w:div w:id="1104350755">
      <w:bodyDiv w:val="1"/>
      <w:marLeft w:val="0"/>
      <w:marRight w:val="0"/>
      <w:marTop w:val="0"/>
      <w:marBottom w:val="0"/>
      <w:divBdr>
        <w:top w:val="none" w:sz="0" w:space="0" w:color="auto"/>
        <w:left w:val="none" w:sz="0" w:space="0" w:color="auto"/>
        <w:bottom w:val="none" w:sz="0" w:space="0" w:color="auto"/>
        <w:right w:val="none" w:sz="0" w:space="0" w:color="auto"/>
      </w:divBdr>
      <w:divsChild>
        <w:div w:id="1583292557">
          <w:marLeft w:val="0"/>
          <w:marRight w:val="0"/>
          <w:marTop w:val="0"/>
          <w:marBottom w:val="0"/>
          <w:divBdr>
            <w:top w:val="none" w:sz="0" w:space="0" w:color="auto"/>
            <w:left w:val="none" w:sz="0" w:space="0" w:color="auto"/>
            <w:bottom w:val="single" w:sz="8" w:space="0" w:color="999999"/>
            <w:right w:val="none" w:sz="0" w:space="0" w:color="auto"/>
          </w:divBdr>
        </w:div>
        <w:div w:id="1244296205">
          <w:marLeft w:val="0"/>
          <w:marRight w:val="0"/>
          <w:marTop w:val="0"/>
          <w:marBottom w:val="0"/>
          <w:divBdr>
            <w:top w:val="none" w:sz="0" w:space="0" w:color="auto"/>
            <w:left w:val="none" w:sz="0" w:space="0" w:color="auto"/>
            <w:bottom w:val="none" w:sz="0" w:space="0" w:color="auto"/>
            <w:right w:val="none" w:sz="0" w:space="0" w:color="auto"/>
          </w:divBdr>
        </w:div>
      </w:divsChild>
    </w:div>
    <w:div w:id="1206528649">
      <w:bodyDiv w:val="1"/>
      <w:marLeft w:val="0"/>
      <w:marRight w:val="0"/>
      <w:marTop w:val="0"/>
      <w:marBottom w:val="0"/>
      <w:divBdr>
        <w:top w:val="none" w:sz="0" w:space="0" w:color="auto"/>
        <w:left w:val="none" w:sz="0" w:space="0" w:color="auto"/>
        <w:bottom w:val="none" w:sz="0" w:space="0" w:color="auto"/>
        <w:right w:val="none" w:sz="0" w:space="0" w:color="auto"/>
      </w:divBdr>
    </w:div>
    <w:div w:id="198419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Maria Sewell</dc:creator>
  <cp:keywords/>
  <dc:description/>
  <cp:lastModifiedBy>Sydney Phipps</cp:lastModifiedBy>
  <cp:revision>5</cp:revision>
  <dcterms:created xsi:type="dcterms:W3CDTF">2026-06-25T12:24:00Z</dcterms:created>
  <dcterms:modified xsi:type="dcterms:W3CDTF">2026-07-15T15:31:00Z</dcterms:modified>
</cp:coreProperties>
</file>